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2399" w:rsidRPr="00071EBE" w:rsidRDefault="006B2399" w:rsidP="00071EBE">
      <w:pPr>
        <w:spacing w:before="100" w:beforeAutospacing="1" w:after="100" w:afterAutospacing="1" w:line="300" w:lineRule="auto"/>
        <w:jc w:val="center"/>
        <w:rPr>
          <w:rFonts w:asciiTheme="majorHAnsi" w:hAnsiTheme="majorHAnsi"/>
          <w:color w:val="464954"/>
        </w:rPr>
      </w:pPr>
    </w:p>
    <w:p w:rsidR="006B2399" w:rsidRPr="00071EBE" w:rsidRDefault="006B2399" w:rsidP="00071EBE">
      <w:pPr>
        <w:spacing w:before="100" w:beforeAutospacing="1" w:after="100" w:afterAutospacing="1" w:line="300" w:lineRule="auto"/>
        <w:jc w:val="center"/>
        <w:rPr>
          <w:rFonts w:asciiTheme="majorHAnsi" w:hAnsiTheme="majorHAnsi"/>
          <w:color w:val="464954"/>
        </w:rPr>
      </w:pPr>
    </w:p>
    <w:p w:rsidR="006B2399" w:rsidRPr="00071EBE" w:rsidRDefault="006B2399" w:rsidP="00071EBE">
      <w:pPr>
        <w:spacing w:before="100" w:beforeAutospacing="1" w:after="100" w:afterAutospacing="1" w:line="300" w:lineRule="auto"/>
        <w:jc w:val="center"/>
        <w:rPr>
          <w:rFonts w:asciiTheme="majorHAnsi" w:eastAsia="Calibri" w:hAnsiTheme="majorHAnsi" w:cs="Calibri"/>
          <w:color w:val="464954"/>
        </w:rPr>
      </w:pPr>
    </w:p>
    <w:p w:rsidR="00071EBE" w:rsidRDefault="00071EBE" w:rsidP="00071EBE">
      <w:pPr>
        <w:spacing w:before="100" w:beforeAutospacing="1" w:after="100" w:afterAutospacing="1" w:line="300" w:lineRule="auto"/>
        <w:jc w:val="center"/>
        <w:rPr>
          <w:rFonts w:asciiTheme="majorHAnsi" w:eastAsia="Calibri" w:hAnsiTheme="majorHAnsi" w:cs="Calibri"/>
          <w:color w:val="464954"/>
        </w:rPr>
      </w:pPr>
    </w:p>
    <w:p w:rsidR="00071EBE" w:rsidRDefault="00071EBE" w:rsidP="00071EBE">
      <w:pPr>
        <w:spacing w:before="100" w:beforeAutospacing="1" w:after="100" w:afterAutospacing="1" w:line="300" w:lineRule="auto"/>
        <w:jc w:val="center"/>
        <w:rPr>
          <w:rFonts w:asciiTheme="majorHAnsi" w:eastAsia="Calibri" w:hAnsiTheme="majorHAnsi" w:cs="Calibri"/>
          <w:color w:val="464954"/>
        </w:rPr>
      </w:pPr>
    </w:p>
    <w:p w:rsidR="00071EBE" w:rsidRDefault="00071EBE" w:rsidP="00071EBE">
      <w:pPr>
        <w:spacing w:before="100" w:beforeAutospacing="1" w:after="100" w:afterAutospacing="1" w:line="300" w:lineRule="auto"/>
        <w:jc w:val="center"/>
        <w:rPr>
          <w:rFonts w:asciiTheme="majorHAnsi" w:eastAsia="Calibri" w:hAnsiTheme="majorHAnsi" w:cs="Calibri"/>
          <w:color w:val="464954"/>
        </w:rPr>
      </w:pPr>
    </w:p>
    <w:p w:rsidR="00071EBE" w:rsidRDefault="00071EBE" w:rsidP="00071EBE">
      <w:pPr>
        <w:spacing w:before="100" w:beforeAutospacing="1" w:after="100" w:afterAutospacing="1" w:line="300" w:lineRule="auto"/>
        <w:jc w:val="center"/>
        <w:rPr>
          <w:rFonts w:asciiTheme="majorHAnsi" w:eastAsia="Calibri" w:hAnsiTheme="majorHAnsi" w:cs="Calibri"/>
          <w:color w:val="464954"/>
        </w:rPr>
      </w:pPr>
    </w:p>
    <w:p w:rsidR="00071EBE" w:rsidRDefault="00071EBE" w:rsidP="00071EBE">
      <w:pPr>
        <w:spacing w:before="100" w:beforeAutospacing="1" w:after="100" w:afterAutospacing="1" w:line="300" w:lineRule="auto"/>
        <w:rPr>
          <w:rFonts w:asciiTheme="majorHAnsi" w:eastAsia="Calibri" w:hAnsiTheme="majorHAnsi" w:cs="Calibri"/>
          <w:color w:val="464954"/>
        </w:rPr>
      </w:pPr>
      <w:r>
        <w:rPr>
          <w:rFonts w:asciiTheme="majorHAnsi" w:hAnsiTheme="majorHAnsi"/>
          <w:noProof/>
          <w:color w:val="464954"/>
        </w:rPr>
        <w:drawing>
          <wp:anchor distT="0" distB="0" distL="114300" distR="114300" simplePos="0" relativeHeight="251658240" behindDoc="0" locked="0" layoutInCell="1" allowOverlap="1">
            <wp:simplePos x="0" y="0"/>
            <wp:positionH relativeFrom="margin">
              <wp:posOffset>1997075</wp:posOffset>
            </wp:positionH>
            <wp:positionV relativeFrom="margin">
              <wp:posOffset>1409065</wp:posOffset>
            </wp:positionV>
            <wp:extent cx="1864360" cy="1439545"/>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2_largeonline copy.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64360" cy="1439545"/>
                    </a:xfrm>
                    <a:prstGeom prst="rect">
                      <a:avLst/>
                    </a:prstGeom>
                  </pic:spPr>
                </pic:pic>
              </a:graphicData>
            </a:graphic>
          </wp:anchor>
        </w:drawing>
      </w:r>
    </w:p>
    <w:p w:rsidR="00071EBE" w:rsidRDefault="00071EBE" w:rsidP="00071EBE">
      <w:pPr>
        <w:spacing w:before="100" w:beforeAutospacing="1" w:after="100" w:afterAutospacing="1" w:line="300" w:lineRule="auto"/>
        <w:jc w:val="center"/>
        <w:rPr>
          <w:rFonts w:asciiTheme="majorHAnsi" w:eastAsia="Calibri" w:hAnsiTheme="majorHAnsi" w:cs="Calibri"/>
          <w:color w:val="464954"/>
        </w:rPr>
      </w:pPr>
    </w:p>
    <w:p w:rsidR="00071EBE" w:rsidRDefault="00071EBE" w:rsidP="00071EBE">
      <w:pPr>
        <w:spacing w:before="100" w:beforeAutospacing="1" w:after="100" w:afterAutospacing="1" w:line="300" w:lineRule="auto"/>
        <w:jc w:val="center"/>
        <w:rPr>
          <w:rFonts w:asciiTheme="majorHAnsi" w:eastAsia="Calibri" w:hAnsiTheme="majorHAnsi" w:cs="Calibri"/>
          <w:color w:val="464954"/>
        </w:rPr>
      </w:pPr>
    </w:p>
    <w:p w:rsidR="00071EBE" w:rsidRDefault="00071EBE" w:rsidP="00071EBE">
      <w:pPr>
        <w:spacing w:before="100" w:beforeAutospacing="1" w:after="100" w:afterAutospacing="1" w:line="300" w:lineRule="auto"/>
        <w:jc w:val="center"/>
        <w:rPr>
          <w:rFonts w:asciiTheme="majorHAnsi" w:eastAsia="Calibri" w:hAnsiTheme="majorHAnsi" w:cs="Calibri"/>
          <w:color w:val="464954"/>
        </w:rPr>
      </w:pPr>
    </w:p>
    <w:p w:rsidR="006B2399" w:rsidRPr="00071EBE" w:rsidRDefault="00071EBE" w:rsidP="00071EBE">
      <w:pPr>
        <w:spacing w:before="100" w:beforeAutospacing="1" w:after="100" w:afterAutospacing="1" w:line="300" w:lineRule="auto"/>
        <w:jc w:val="center"/>
        <w:rPr>
          <w:rFonts w:asciiTheme="majorHAnsi" w:eastAsia="Calibri" w:hAnsiTheme="majorHAnsi" w:cs="Calibri"/>
          <w:b/>
          <w:color w:val="464954"/>
          <w:sz w:val="28"/>
          <w:szCs w:val="28"/>
        </w:rPr>
      </w:pPr>
      <w:r w:rsidRPr="00071EBE">
        <w:rPr>
          <w:rFonts w:asciiTheme="majorHAnsi" w:eastAsia="Calibri" w:hAnsiTheme="majorHAnsi" w:cs="Calibri"/>
          <w:b/>
          <w:color w:val="464954"/>
          <w:sz w:val="28"/>
          <w:szCs w:val="28"/>
        </w:rPr>
        <w:t>FINANCIAL PROCEDURES MANUAL</w:t>
      </w:r>
    </w:p>
    <w:p w:rsidR="006B2399" w:rsidRPr="00071EBE" w:rsidRDefault="006B2399" w:rsidP="00071EBE">
      <w:pPr>
        <w:spacing w:before="100" w:beforeAutospacing="1" w:after="100" w:afterAutospacing="1" w:line="300" w:lineRule="auto"/>
        <w:rPr>
          <w:rFonts w:asciiTheme="majorHAnsi" w:hAnsiTheme="majorHAnsi"/>
          <w:color w:val="464954"/>
        </w:rPr>
      </w:pPr>
    </w:p>
    <w:p w:rsidR="006B2399" w:rsidRPr="00071EBE" w:rsidRDefault="003E7498" w:rsidP="00071EBE">
      <w:pPr>
        <w:spacing w:before="100" w:beforeAutospacing="1" w:after="100" w:afterAutospacing="1" w:line="300" w:lineRule="auto"/>
        <w:jc w:val="center"/>
        <w:rPr>
          <w:rFonts w:asciiTheme="majorHAnsi" w:hAnsiTheme="majorHAnsi"/>
          <w:color w:val="464954"/>
          <w:sz w:val="20"/>
          <w:szCs w:val="20"/>
        </w:rPr>
      </w:pPr>
      <w:r w:rsidRPr="00071EBE">
        <w:rPr>
          <w:rFonts w:asciiTheme="majorHAnsi" w:hAnsiTheme="majorHAnsi"/>
          <w:color w:val="464954"/>
          <w:sz w:val="20"/>
          <w:szCs w:val="20"/>
        </w:rPr>
        <w:t>Last update: January 2020</w:t>
      </w:r>
    </w:p>
    <w:p w:rsidR="006B2399" w:rsidRPr="00071EBE" w:rsidRDefault="006B2399" w:rsidP="00071EBE">
      <w:pPr>
        <w:spacing w:before="100" w:beforeAutospacing="1" w:after="100" w:afterAutospacing="1" w:line="300" w:lineRule="auto"/>
        <w:rPr>
          <w:rFonts w:asciiTheme="majorHAnsi" w:hAnsiTheme="majorHAnsi"/>
          <w:color w:val="464954"/>
        </w:rPr>
      </w:pPr>
    </w:p>
    <w:p w:rsidR="006B2399" w:rsidRPr="00071EBE" w:rsidRDefault="006B2399" w:rsidP="00071EBE">
      <w:pPr>
        <w:spacing w:before="100" w:beforeAutospacing="1" w:after="100" w:afterAutospacing="1" w:line="300" w:lineRule="auto"/>
        <w:rPr>
          <w:rFonts w:asciiTheme="majorHAnsi" w:hAnsiTheme="majorHAnsi"/>
          <w:color w:val="464954"/>
        </w:rPr>
      </w:pPr>
    </w:p>
    <w:p w:rsidR="006B2399" w:rsidRPr="00071EBE" w:rsidRDefault="00071EBE" w:rsidP="00071EBE">
      <w:pPr>
        <w:spacing w:before="100" w:beforeAutospacing="1" w:after="100" w:afterAutospacing="1" w:line="300" w:lineRule="auto"/>
        <w:rPr>
          <w:rFonts w:asciiTheme="majorHAnsi" w:hAnsiTheme="majorHAnsi"/>
          <w:color w:val="464954"/>
        </w:rPr>
      </w:pPr>
      <w:r>
        <w:rPr>
          <w:rFonts w:asciiTheme="majorHAnsi" w:hAnsiTheme="majorHAnsi"/>
          <w:color w:val="464954"/>
        </w:rPr>
        <w:br w:type="page"/>
      </w:r>
      <w:bookmarkStart w:id="0" w:name="_GoBack"/>
      <w:bookmarkEnd w:id="0"/>
    </w:p>
    <w:p w:rsidR="006B2399" w:rsidRPr="00766533" w:rsidRDefault="00071EBE" w:rsidP="00071EBE">
      <w:pPr>
        <w:spacing w:before="100" w:beforeAutospacing="1" w:after="100" w:afterAutospacing="1" w:line="300" w:lineRule="auto"/>
        <w:rPr>
          <w:rFonts w:asciiTheme="majorHAnsi" w:hAnsiTheme="majorHAnsi"/>
          <w:color w:val="F58C01"/>
        </w:rPr>
      </w:pPr>
      <w:r>
        <w:rPr>
          <w:rFonts w:asciiTheme="majorHAnsi" w:hAnsiTheme="majorHAnsi"/>
          <w:color w:val="F58C01"/>
        </w:rPr>
        <w:lastRenderedPageBreak/>
        <w:t>INDEX</w:t>
      </w:r>
    </w:p>
    <w:sdt>
      <w:sdtPr>
        <w:rPr>
          <w:rFonts w:asciiTheme="majorHAnsi" w:hAnsiTheme="majorHAnsi"/>
          <w:color w:val="464954"/>
        </w:rPr>
        <w:id w:val="-653680658"/>
        <w:docPartObj>
          <w:docPartGallery w:val="Table of Contents"/>
          <w:docPartUnique/>
        </w:docPartObj>
      </w:sdtPr>
      <w:sdtEndPr>
        <w:rPr>
          <w:color w:val="auto"/>
        </w:rPr>
      </w:sdtEndPr>
      <w:sdtContent>
        <w:p w:rsidR="00766533" w:rsidRPr="00766533" w:rsidRDefault="003E7498">
          <w:pPr>
            <w:pStyle w:val="TOC1"/>
            <w:tabs>
              <w:tab w:val="right" w:pos="9350"/>
            </w:tabs>
            <w:rPr>
              <w:noProof/>
              <w:color w:val="464954"/>
            </w:rPr>
          </w:pPr>
          <w:r w:rsidRPr="00766533">
            <w:rPr>
              <w:rFonts w:asciiTheme="majorHAnsi" w:hAnsiTheme="majorHAnsi"/>
              <w:color w:val="464954"/>
            </w:rPr>
            <w:fldChar w:fldCharType="begin"/>
          </w:r>
          <w:r w:rsidRPr="00766533">
            <w:rPr>
              <w:rFonts w:asciiTheme="majorHAnsi" w:hAnsiTheme="majorHAnsi"/>
              <w:color w:val="464954"/>
            </w:rPr>
            <w:instrText xml:space="preserve"> TOC \h \u \z </w:instrText>
          </w:r>
          <w:r w:rsidRPr="00766533">
            <w:rPr>
              <w:rFonts w:asciiTheme="majorHAnsi" w:hAnsiTheme="majorHAnsi"/>
              <w:color w:val="464954"/>
            </w:rPr>
            <w:fldChar w:fldCharType="separate"/>
          </w:r>
          <w:hyperlink w:anchor="_Toc83202001" w:history="1">
            <w:r w:rsidR="00766533" w:rsidRPr="00766533">
              <w:rPr>
                <w:rStyle w:val="Hyperlink"/>
                <w:rFonts w:asciiTheme="majorHAnsi" w:hAnsiTheme="majorHAnsi"/>
                <w:noProof/>
                <w:color w:val="464954"/>
              </w:rPr>
              <w:t>INTRODUCTION</w:t>
            </w:r>
            <w:r w:rsidR="00766533" w:rsidRPr="00766533">
              <w:rPr>
                <w:noProof/>
                <w:webHidden/>
                <w:color w:val="464954"/>
              </w:rPr>
              <w:tab/>
            </w:r>
            <w:r w:rsidR="00766533" w:rsidRPr="00766533">
              <w:rPr>
                <w:noProof/>
                <w:webHidden/>
                <w:color w:val="464954"/>
              </w:rPr>
              <w:fldChar w:fldCharType="begin"/>
            </w:r>
            <w:r w:rsidR="00766533" w:rsidRPr="00766533">
              <w:rPr>
                <w:noProof/>
                <w:webHidden/>
                <w:color w:val="464954"/>
              </w:rPr>
              <w:instrText xml:space="preserve"> PAGEREF _Toc83202001 \h </w:instrText>
            </w:r>
            <w:r w:rsidR="00766533" w:rsidRPr="00766533">
              <w:rPr>
                <w:noProof/>
                <w:webHidden/>
                <w:color w:val="464954"/>
              </w:rPr>
            </w:r>
            <w:r w:rsidR="00766533" w:rsidRPr="00766533">
              <w:rPr>
                <w:noProof/>
                <w:webHidden/>
                <w:color w:val="464954"/>
              </w:rPr>
              <w:fldChar w:fldCharType="separate"/>
            </w:r>
            <w:r w:rsidR="00766533" w:rsidRPr="00766533">
              <w:rPr>
                <w:noProof/>
                <w:webHidden/>
                <w:color w:val="464954"/>
              </w:rPr>
              <w:t>4</w:t>
            </w:r>
            <w:r w:rsidR="00766533" w:rsidRPr="00766533">
              <w:rPr>
                <w:noProof/>
                <w:webHidden/>
                <w:color w:val="464954"/>
              </w:rPr>
              <w:fldChar w:fldCharType="end"/>
            </w:r>
          </w:hyperlink>
        </w:p>
        <w:p w:rsidR="00766533" w:rsidRPr="00766533" w:rsidRDefault="00766533">
          <w:pPr>
            <w:pStyle w:val="TOC1"/>
            <w:tabs>
              <w:tab w:val="right" w:pos="9350"/>
            </w:tabs>
            <w:rPr>
              <w:noProof/>
              <w:color w:val="464954"/>
            </w:rPr>
          </w:pPr>
          <w:hyperlink w:anchor="_Toc83202002" w:history="1">
            <w:r w:rsidRPr="00766533">
              <w:rPr>
                <w:rStyle w:val="Hyperlink"/>
                <w:rFonts w:asciiTheme="majorHAnsi" w:hAnsiTheme="majorHAnsi"/>
                <w:b/>
                <w:noProof/>
                <w:color w:val="464954"/>
              </w:rPr>
              <w:t>Purpose of this manual</w:t>
            </w:r>
            <w:r w:rsidRPr="00766533">
              <w:rPr>
                <w:noProof/>
                <w:webHidden/>
                <w:color w:val="464954"/>
              </w:rPr>
              <w:tab/>
            </w:r>
            <w:r w:rsidRPr="00766533">
              <w:rPr>
                <w:noProof/>
                <w:webHidden/>
                <w:color w:val="464954"/>
              </w:rPr>
              <w:fldChar w:fldCharType="begin"/>
            </w:r>
            <w:r w:rsidRPr="00766533">
              <w:rPr>
                <w:noProof/>
                <w:webHidden/>
                <w:color w:val="464954"/>
              </w:rPr>
              <w:instrText xml:space="preserve"> PAGEREF _Toc83202002 \h </w:instrText>
            </w:r>
            <w:r w:rsidRPr="00766533">
              <w:rPr>
                <w:noProof/>
                <w:webHidden/>
                <w:color w:val="464954"/>
              </w:rPr>
            </w:r>
            <w:r w:rsidRPr="00766533">
              <w:rPr>
                <w:noProof/>
                <w:webHidden/>
                <w:color w:val="464954"/>
              </w:rPr>
              <w:fldChar w:fldCharType="separate"/>
            </w:r>
            <w:r w:rsidRPr="00766533">
              <w:rPr>
                <w:noProof/>
                <w:webHidden/>
                <w:color w:val="464954"/>
              </w:rPr>
              <w:t>4</w:t>
            </w:r>
            <w:r w:rsidRPr="00766533">
              <w:rPr>
                <w:noProof/>
                <w:webHidden/>
                <w:color w:val="464954"/>
              </w:rPr>
              <w:fldChar w:fldCharType="end"/>
            </w:r>
          </w:hyperlink>
        </w:p>
        <w:p w:rsidR="00766533" w:rsidRPr="00766533" w:rsidRDefault="00766533">
          <w:pPr>
            <w:pStyle w:val="TOC2"/>
            <w:tabs>
              <w:tab w:val="right" w:pos="9350"/>
            </w:tabs>
            <w:rPr>
              <w:noProof/>
              <w:color w:val="464954"/>
            </w:rPr>
          </w:pPr>
          <w:hyperlink w:anchor="_Toc83202003" w:history="1">
            <w:r w:rsidRPr="00766533">
              <w:rPr>
                <w:rStyle w:val="Hyperlink"/>
                <w:rFonts w:asciiTheme="majorHAnsi" w:hAnsiTheme="majorHAnsi"/>
                <w:b/>
                <w:noProof/>
                <w:color w:val="464954"/>
              </w:rPr>
              <w:t>General Points</w:t>
            </w:r>
            <w:r w:rsidRPr="00766533">
              <w:rPr>
                <w:noProof/>
                <w:webHidden/>
                <w:color w:val="464954"/>
              </w:rPr>
              <w:tab/>
            </w:r>
            <w:r w:rsidRPr="00766533">
              <w:rPr>
                <w:noProof/>
                <w:webHidden/>
                <w:color w:val="464954"/>
              </w:rPr>
              <w:fldChar w:fldCharType="begin"/>
            </w:r>
            <w:r w:rsidRPr="00766533">
              <w:rPr>
                <w:noProof/>
                <w:webHidden/>
                <w:color w:val="464954"/>
              </w:rPr>
              <w:instrText xml:space="preserve"> PAGEREF _Toc83202003 \h </w:instrText>
            </w:r>
            <w:r w:rsidRPr="00766533">
              <w:rPr>
                <w:noProof/>
                <w:webHidden/>
                <w:color w:val="464954"/>
              </w:rPr>
            </w:r>
            <w:r w:rsidRPr="00766533">
              <w:rPr>
                <w:noProof/>
                <w:webHidden/>
                <w:color w:val="464954"/>
              </w:rPr>
              <w:fldChar w:fldCharType="separate"/>
            </w:r>
            <w:r w:rsidRPr="00766533">
              <w:rPr>
                <w:noProof/>
                <w:webHidden/>
                <w:color w:val="464954"/>
              </w:rPr>
              <w:t>4</w:t>
            </w:r>
            <w:r w:rsidRPr="00766533">
              <w:rPr>
                <w:noProof/>
                <w:webHidden/>
                <w:color w:val="464954"/>
              </w:rPr>
              <w:fldChar w:fldCharType="end"/>
            </w:r>
          </w:hyperlink>
        </w:p>
        <w:p w:rsidR="00766533" w:rsidRPr="00766533" w:rsidRDefault="00766533">
          <w:pPr>
            <w:pStyle w:val="TOC1"/>
            <w:tabs>
              <w:tab w:val="right" w:pos="9350"/>
            </w:tabs>
            <w:rPr>
              <w:noProof/>
              <w:color w:val="464954"/>
            </w:rPr>
          </w:pPr>
          <w:hyperlink w:anchor="_Toc83202004" w:history="1">
            <w:r w:rsidRPr="00766533">
              <w:rPr>
                <w:rStyle w:val="Hyperlink"/>
                <w:rFonts w:asciiTheme="majorHAnsi" w:hAnsiTheme="majorHAnsi"/>
                <w:noProof/>
                <w:color w:val="464954"/>
              </w:rPr>
              <w:t>FINANCIAL RESPONSIBILITIES</w:t>
            </w:r>
            <w:r w:rsidRPr="00766533">
              <w:rPr>
                <w:noProof/>
                <w:webHidden/>
                <w:color w:val="464954"/>
              </w:rPr>
              <w:tab/>
            </w:r>
            <w:r w:rsidRPr="00766533">
              <w:rPr>
                <w:noProof/>
                <w:webHidden/>
                <w:color w:val="464954"/>
              </w:rPr>
              <w:fldChar w:fldCharType="begin"/>
            </w:r>
            <w:r w:rsidRPr="00766533">
              <w:rPr>
                <w:noProof/>
                <w:webHidden/>
                <w:color w:val="464954"/>
              </w:rPr>
              <w:instrText xml:space="preserve"> PAGEREF _Toc83202004 \h </w:instrText>
            </w:r>
            <w:r w:rsidRPr="00766533">
              <w:rPr>
                <w:noProof/>
                <w:webHidden/>
                <w:color w:val="464954"/>
              </w:rPr>
            </w:r>
            <w:r w:rsidRPr="00766533">
              <w:rPr>
                <w:noProof/>
                <w:webHidden/>
                <w:color w:val="464954"/>
              </w:rPr>
              <w:fldChar w:fldCharType="separate"/>
            </w:r>
            <w:r w:rsidRPr="00766533">
              <w:rPr>
                <w:noProof/>
                <w:webHidden/>
                <w:color w:val="464954"/>
              </w:rPr>
              <w:t>5</w:t>
            </w:r>
            <w:r w:rsidRPr="00766533">
              <w:rPr>
                <w:noProof/>
                <w:webHidden/>
                <w:color w:val="464954"/>
              </w:rPr>
              <w:fldChar w:fldCharType="end"/>
            </w:r>
          </w:hyperlink>
        </w:p>
        <w:p w:rsidR="00766533" w:rsidRPr="00766533" w:rsidRDefault="00766533">
          <w:pPr>
            <w:pStyle w:val="TOC2"/>
            <w:tabs>
              <w:tab w:val="right" w:pos="9350"/>
            </w:tabs>
            <w:rPr>
              <w:noProof/>
              <w:color w:val="464954"/>
            </w:rPr>
          </w:pPr>
          <w:hyperlink w:anchor="_Toc83202005" w:history="1">
            <w:r w:rsidRPr="00766533">
              <w:rPr>
                <w:rStyle w:val="Hyperlink"/>
                <w:rFonts w:asciiTheme="majorHAnsi" w:hAnsiTheme="majorHAnsi"/>
                <w:b/>
                <w:noProof/>
                <w:color w:val="464954"/>
              </w:rPr>
              <w:t>Delegation of authority</w:t>
            </w:r>
            <w:r w:rsidRPr="00766533">
              <w:rPr>
                <w:noProof/>
                <w:webHidden/>
                <w:color w:val="464954"/>
              </w:rPr>
              <w:tab/>
            </w:r>
            <w:r w:rsidRPr="00766533">
              <w:rPr>
                <w:noProof/>
                <w:webHidden/>
                <w:color w:val="464954"/>
              </w:rPr>
              <w:fldChar w:fldCharType="begin"/>
            </w:r>
            <w:r w:rsidRPr="00766533">
              <w:rPr>
                <w:noProof/>
                <w:webHidden/>
                <w:color w:val="464954"/>
              </w:rPr>
              <w:instrText xml:space="preserve"> PAGEREF _Toc83202005 \h </w:instrText>
            </w:r>
            <w:r w:rsidRPr="00766533">
              <w:rPr>
                <w:noProof/>
                <w:webHidden/>
                <w:color w:val="464954"/>
              </w:rPr>
            </w:r>
            <w:r w:rsidRPr="00766533">
              <w:rPr>
                <w:noProof/>
                <w:webHidden/>
                <w:color w:val="464954"/>
              </w:rPr>
              <w:fldChar w:fldCharType="separate"/>
            </w:r>
            <w:r w:rsidRPr="00766533">
              <w:rPr>
                <w:noProof/>
                <w:webHidden/>
                <w:color w:val="464954"/>
              </w:rPr>
              <w:t>5</w:t>
            </w:r>
            <w:r w:rsidRPr="00766533">
              <w:rPr>
                <w:noProof/>
                <w:webHidden/>
                <w:color w:val="464954"/>
              </w:rPr>
              <w:fldChar w:fldCharType="end"/>
            </w:r>
          </w:hyperlink>
        </w:p>
        <w:p w:rsidR="00766533" w:rsidRPr="00766533" w:rsidRDefault="00766533">
          <w:pPr>
            <w:pStyle w:val="TOC3"/>
            <w:tabs>
              <w:tab w:val="right" w:pos="9350"/>
            </w:tabs>
            <w:rPr>
              <w:noProof/>
              <w:color w:val="464954"/>
            </w:rPr>
          </w:pPr>
          <w:hyperlink w:anchor="_Toc83202006" w:history="1">
            <w:r w:rsidRPr="00766533">
              <w:rPr>
                <w:rStyle w:val="Hyperlink"/>
                <w:rFonts w:asciiTheme="majorHAnsi" w:hAnsiTheme="majorHAnsi"/>
                <w:b/>
                <w:noProof/>
                <w:color w:val="464954"/>
              </w:rPr>
              <w:t>Reserves policy</w:t>
            </w:r>
            <w:r w:rsidRPr="00766533">
              <w:rPr>
                <w:noProof/>
                <w:webHidden/>
                <w:color w:val="464954"/>
              </w:rPr>
              <w:tab/>
            </w:r>
            <w:r w:rsidRPr="00766533">
              <w:rPr>
                <w:noProof/>
                <w:webHidden/>
                <w:color w:val="464954"/>
              </w:rPr>
              <w:fldChar w:fldCharType="begin"/>
            </w:r>
            <w:r w:rsidRPr="00766533">
              <w:rPr>
                <w:noProof/>
                <w:webHidden/>
                <w:color w:val="464954"/>
              </w:rPr>
              <w:instrText xml:space="preserve"> PAGEREF _Toc83202006 \h </w:instrText>
            </w:r>
            <w:r w:rsidRPr="00766533">
              <w:rPr>
                <w:noProof/>
                <w:webHidden/>
                <w:color w:val="464954"/>
              </w:rPr>
            </w:r>
            <w:r w:rsidRPr="00766533">
              <w:rPr>
                <w:noProof/>
                <w:webHidden/>
                <w:color w:val="464954"/>
              </w:rPr>
              <w:fldChar w:fldCharType="separate"/>
            </w:r>
            <w:r w:rsidRPr="00766533">
              <w:rPr>
                <w:noProof/>
                <w:webHidden/>
                <w:color w:val="464954"/>
              </w:rPr>
              <w:t>6</w:t>
            </w:r>
            <w:r w:rsidRPr="00766533">
              <w:rPr>
                <w:noProof/>
                <w:webHidden/>
                <w:color w:val="464954"/>
              </w:rPr>
              <w:fldChar w:fldCharType="end"/>
            </w:r>
          </w:hyperlink>
        </w:p>
        <w:p w:rsidR="00766533" w:rsidRPr="00766533" w:rsidRDefault="00766533">
          <w:pPr>
            <w:pStyle w:val="TOC3"/>
            <w:tabs>
              <w:tab w:val="right" w:pos="9350"/>
            </w:tabs>
            <w:rPr>
              <w:noProof/>
              <w:color w:val="464954"/>
            </w:rPr>
          </w:pPr>
          <w:hyperlink w:anchor="_Toc83202007" w:history="1">
            <w:r w:rsidRPr="00766533">
              <w:rPr>
                <w:rStyle w:val="Hyperlink"/>
                <w:rFonts w:asciiTheme="majorHAnsi" w:hAnsiTheme="majorHAnsi"/>
                <w:b/>
                <w:noProof/>
                <w:color w:val="464954"/>
              </w:rPr>
              <w:t>Conflict of interest policy</w:t>
            </w:r>
            <w:r w:rsidRPr="00766533">
              <w:rPr>
                <w:noProof/>
                <w:webHidden/>
                <w:color w:val="464954"/>
              </w:rPr>
              <w:tab/>
            </w:r>
            <w:r w:rsidRPr="00766533">
              <w:rPr>
                <w:noProof/>
                <w:webHidden/>
                <w:color w:val="464954"/>
              </w:rPr>
              <w:fldChar w:fldCharType="begin"/>
            </w:r>
            <w:r w:rsidRPr="00766533">
              <w:rPr>
                <w:noProof/>
                <w:webHidden/>
                <w:color w:val="464954"/>
              </w:rPr>
              <w:instrText xml:space="preserve"> PAGEREF _Toc83202007 \h </w:instrText>
            </w:r>
            <w:r w:rsidRPr="00766533">
              <w:rPr>
                <w:noProof/>
                <w:webHidden/>
                <w:color w:val="464954"/>
              </w:rPr>
            </w:r>
            <w:r w:rsidRPr="00766533">
              <w:rPr>
                <w:noProof/>
                <w:webHidden/>
                <w:color w:val="464954"/>
              </w:rPr>
              <w:fldChar w:fldCharType="separate"/>
            </w:r>
            <w:r w:rsidRPr="00766533">
              <w:rPr>
                <w:noProof/>
                <w:webHidden/>
                <w:color w:val="464954"/>
              </w:rPr>
              <w:t>6</w:t>
            </w:r>
            <w:r w:rsidRPr="00766533">
              <w:rPr>
                <w:noProof/>
                <w:webHidden/>
                <w:color w:val="464954"/>
              </w:rPr>
              <w:fldChar w:fldCharType="end"/>
            </w:r>
          </w:hyperlink>
        </w:p>
        <w:p w:rsidR="00766533" w:rsidRPr="00766533" w:rsidRDefault="00766533">
          <w:pPr>
            <w:pStyle w:val="TOC3"/>
            <w:tabs>
              <w:tab w:val="right" w:pos="9350"/>
            </w:tabs>
            <w:rPr>
              <w:noProof/>
              <w:color w:val="464954"/>
            </w:rPr>
          </w:pPr>
          <w:hyperlink w:anchor="_Toc83202008" w:history="1">
            <w:r w:rsidRPr="00766533">
              <w:rPr>
                <w:rStyle w:val="Hyperlink"/>
                <w:rFonts w:asciiTheme="majorHAnsi" w:hAnsiTheme="majorHAnsi"/>
                <w:b/>
                <w:noProof/>
                <w:color w:val="464954"/>
              </w:rPr>
              <w:t>Segregation of Duties Policy</w:t>
            </w:r>
            <w:r w:rsidRPr="00766533">
              <w:rPr>
                <w:noProof/>
                <w:webHidden/>
                <w:color w:val="464954"/>
              </w:rPr>
              <w:tab/>
            </w:r>
            <w:r w:rsidRPr="00766533">
              <w:rPr>
                <w:noProof/>
                <w:webHidden/>
                <w:color w:val="464954"/>
              </w:rPr>
              <w:fldChar w:fldCharType="begin"/>
            </w:r>
            <w:r w:rsidRPr="00766533">
              <w:rPr>
                <w:noProof/>
                <w:webHidden/>
                <w:color w:val="464954"/>
              </w:rPr>
              <w:instrText xml:space="preserve"> PAGEREF _Toc83202008 \h </w:instrText>
            </w:r>
            <w:r w:rsidRPr="00766533">
              <w:rPr>
                <w:noProof/>
                <w:webHidden/>
                <w:color w:val="464954"/>
              </w:rPr>
            </w:r>
            <w:r w:rsidRPr="00766533">
              <w:rPr>
                <w:noProof/>
                <w:webHidden/>
                <w:color w:val="464954"/>
              </w:rPr>
              <w:fldChar w:fldCharType="separate"/>
            </w:r>
            <w:r w:rsidRPr="00766533">
              <w:rPr>
                <w:noProof/>
                <w:webHidden/>
                <w:color w:val="464954"/>
              </w:rPr>
              <w:t>6</w:t>
            </w:r>
            <w:r w:rsidRPr="00766533">
              <w:rPr>
                <w:noProof/>
                <w:webHidden/>
                <w:color w:val="464954"/>
              </w:rPr>
              <w:fldChar w:fldCharType="end"/>
            </w:r>
          </w:hyperlink>
        </w:p>
        <w:p w:rsidR="00766533" w:rsidRPr="00766533" w:rsidRDefault="00766533">
          <w:pPr>
            <w:pStyle w:val="TOC2"/>
            <w:tabs>
              <w:tab w:val="right" w:pos="9350"/>
            </w:tabs>
            <w:rPr>
              <w:noProof/>
              <w:color w:val="464954"/>
            </w:rPr>
          </w:pPr>
          <w:hyperlink w:anchor="_Toc83202009" w:history="1">
            <w:r w:rsidRPr="00766533">
              <w:rPr>
                <w:rStyle w:val="Hyperlink"/>
                <w:rFonts w:asciiTheme="majorHAnsi" w:hAnsiTheme="majorHAnsi"/>
                <w:b/>
                <w:noProof/>
                <w:color w:val="464954"/>
              </w:rPr>
              <w:t>The annual plan and budget approval</w:t>
            </w:r>
            <w:r w:rsidRPr="00766533">
              <w:rPr>
                <w:noProof/>
                <w:webHidden/>
                <w:color w:val="464954"/>
              </w:rPr>
              <w:tab/>
            </w:r>
            <w:r w:rsidRPr="00766533">
              <w:rPr>
                <w:noProof/>
                <w:webHidden/>
                <w:color w:val="464954"/>
              </w:rPr>
              <w:fldChar w:fldCharType="begin"/>
            </w:r>
            <w:r w:rsidRPr="00766533">
              <w:rPr>
                <w:noProof/>
                <w:webHidden/>
                <w:color w:val="464954"/>
              </w:rPr>
              <w:instrText xml:space="preserve"> PAGEREF _Toc83202009 \h </w:instrText>
            </w:r>
            <w:r w:rsidRPr="00766533">
              <w:rPr>
                <w:noProof/>
                <w:webHidden/>
                <w:color w:val="464954"/>
              </w:rPr>
            </w:r>
            <w:r w:rsidRPr="00766533">
              <w:rPr>
                <w:noProof/>
                <w:webHidden/>
                <w:color w:val="464954"/>
              </w:rPr>
              <w:fldChar w:fldCharType="separate"/>
            </w:r>
            <w:r w:rsidRPr="00766533">
              <w:rPr>
                <w:noProof/>
                <w:webHidden/>
                <w:color w:val="464954"/>
              </w:rPr>
              <w:t>7</w:t>
            </w:r>
            <w:r w:rsidRPr="00766533">
              <w:rPr>
                <w:noProof/>
                <w:webHidden/>
                <w:color w:val="464954"/>
              </w:rPr>
              <w:fldChar w:fldCharType="end"/>
            </w:r>
          </w:hyperlink>
        </w:p>
        <w:p w:rsidR="00766533" w:rsidRPr="00766533" w:rsidRDefault="00766533">
          <w:pPr>
            <w:pStyle w:val="TOC2"/>
            <w:tabs>
              <w:tab w:val="right" w:pos="9350"/>
            </w:tabs>
            <w:rPr>
              <w:noProof/>
              <w:color w:val="464954"/>
            </w:rPr>
          </w:pPr>
          <w:hyperlink w:anchor="_Toc83202010" w:history="1">
            <w:r w:rsidRPr="00766533">
              <w:rPr>
                <w:rStyle w:val="Hyperlink"/>
                <w:rFonts w:asciiTheme="majorHAnsi" w:hAnsiTheme="majorHAnsi"/>
                <w:b/>
                <w:noProof/>
                <w:color w:val="464954"/>
              </w:rPr>
              <w:t>Reporting and monitoring income and expenditure</w:t>
            </w:r>
            <w:r w:rsidRPr="00766533">
              <w:rPr>
                <w:noProof/>
                <w:webHidden/>
                <w:color w:val="464954"/>
              </w:rPr>
              <w:tab/>
            </w:r>
            <w:r w:rsidRPr="00766533">
              <w:rPr>
                <w:noProof/>
                <w:webHidden/>
                <w:color w:val="464954"/>
              </w:rPr>
              <w:fldChar w:fldCharType="begin"/>
            </w:r>
            <w:r w:rsidRPr="00766533">
              <w:rPr>
                <w:noProof/>
                <w:webHidden/>
                <w:color w:val="464954"/>
              </w:rPr>
              <w:instrText xml:space="preserve"> PAGEREF _Toc83202010 \h </w:instrText>
            </w:r>
            <w:r w:rsidRPr="00766533">
              <w:rPr>
                <w:noProof/>
                <w:webHidden/>
                <w:color w:val="464954"/>
              </w:rPr>
            </w:r>
            <w:r w:rsidRPr="00766533">
              <w:rPr>
                <w:noProof/>
                <w:webHidden/>
                <w:color w:val="464954"/>
              </w:rPr>
              <w:fldChar w:fldCharType="separate"/>
            </w:r>
            <w:r w:rsidRPr="00766533">
              <w:rPr>
                <w:noProof/>
                <w:webHidden/>
                <w:color w:val="464954"/>
              </w:rPr>
              <w:t>7</w:t>
            </w:r>
            <w:r w:rsidRPr="00766533">
              <w:rPr>
                <w:noProof/>
                <w:webHidden/>
                <w:color w:val="464954"/>
              </w:rPr>
              <w:fldChar w:fldCharType="end"/>
            </w:r>
          </w:hyperlink>
        </w:p>
        <w:p w:rsidR="00766533" w:rsidRPr="00766533" w:rsidRDefault="00766533">
          <w:pPr>
            <w:pStyle w:val="TOC1"/>
            <w:tabs>
              <w:tab w:val="right" w:pos="9350"/>
            </w:tabs>
            <w:rPr>
              <w:noProof/>
              <w:color w:val="464954"/>
            </w:rPr>
          </w:pPr>
          <w:hyperlink w:anchor="_Toc83202011" w:history="1">
            <w:r w:rsidRPr="00766533">
              <w:rPr>
                <w:rStyle w:val="Hyperlink"/>
                <w:rFonts w:asciiTheme="majorHAnsi" w:hAnsiTheme="majorHAnsi"/>
                <w:noProof/>
                <w:color w:val="464954"/>
              </w:rPr>
              <w:t>CONTROLS ON INCOME</w:t>
            </w:r>
            <w:r w:rsidRPr="00766533">
              <w:rPr>
                <w:noProof/>
                <w:webHidden/>
                <w:color w:val="464954"/>
              </w:rPr>
              <w:tab/>
            </w:r>
            <w:r w:rsidRPr="00766533">
              <w:rPr>
                <w:noProof/>
                <w:webHidden/>
                <w:color w:val="464954"/>
              </w:rPr>
              <w:fldChar w:fldCharType="begin"/>
            </w:r>
            <w:r w:rsidRPr="00766533">
              <w:rPr>
                <w:noProof/>
                <w:webHidden/>
                <w:color w:val="464954"/>
              </w:rPr>
              <w:instrText xml:space="preserve"> PAGEREF _Toc83202011 \h </w:instrText>
            </w:r>
            <w:r w:rsidRPr="00766533">
              <w:rPr>
                <w:noProof/>
                <w:webHidden/>
                <w:color w:val="464954"/>
              </w:rPr>
            </w:r>
            <w:r w:rsidRPr="00766533">
              <w:rPr>
                <w:noProof/>
                <w:webHidden/>
                <w:color w:val="464954"/>
              </w:rPr>
              <w:fldChar w:fldCharType="separate"/>
            </w:r>
            <w:r w:rsidRPr="00766533">
              <w:rPr>
                <w:noProof/>
                <w:webHidden/>
                <w:color w:val="464954"/>
              </w:rPr>
              <w:t>8</w:t>
            </w:r>
            <w:r w:rsidRPr="00766533">
              <w:rPr>
                <w:noProof/>
                <w:webHidden/>
                <w:color w:val="464954"/>
              </w:rPr>
              <w:fldChar w:fldCharType="end"/>
            </w:r>
          </w:hyperlink>
        </w:p>
        <w:p w:rsidR="00766533" w:rsidRPr="00766533" w:rsidRDefault="00766533">
          <w:pPr>
            <w:pStyle w:val="TOC2"/>
            <w:tabs>
              <w:tab w:val="right" w:pos="9350"/>
            </w:tabs>
            <w:rPr>
              <w:noProof/>
              <w:color w:val="464954"/>
            </w:rPr>
          </w:pPr>
          <w:hyperlink w:anchor="_Toc83202012" w:history="1">
            <w:r w:rsidRPr="00766533">
              <w:rPr>
                <w:rStyle w:val="Hyperlink"/>
                <w:rFonts w:asciiTheme="majorHAnsi" w:hAnsiTheme="majorHAnsi"/>
                <w:b/>
                <w:noProof/>
                <w:color w:val="464954"/>
              </w:rPr>
              <w:t>Due diligence policy on accepting funds</w:t>
            </w:r>
            <w:r w:rsidRPr="00766533">
              <w:rPr>
                <w:noProof/>
                <w:webHidden/>
                <w:color w:val="464954"/>
              </w:rPr>
              <w:tab/>
            </w:r>
            <w:r w:rsidRPr="00766533">
              <w:rPr>
                <w:noProof/>
                <w:webHidden/>
                <w:color w:val="464954"/>
              </w:rPr>
              <w:fldChar w:fldCharType="begin"/>
            </w:r>
            <w:r w:rsidRPr="00766533">
              <w:rPr>
                <w:noProof/>
                <w:webHidden/>
                <w:color w:val="464954"/>
              </w:rPr>
              <w:instrText xml:space="preserve"> PAGEREF _Toc83202012 \h </w:instrText>
            </w:r>
            <w:r w:rsidRPr="00766533">
              <w:rPr>
                <w:noProof/>
                <w:webHidden/>
                <w:color w:val="464954"/>
              </w:rPr>
            </w:r>
            <w:r w:rsidRPr="00766533">
              <w:rPr>
                <w:noProof/>
                <w:webHidden/>
                <w:color w:val="464954"/>
              </w:rPr>
              <w:fldChar w:fldCharType="separate"/>
            </w:r>
            <w:r w:rsidRPr="00766533">
              <w:rPr>
                <w:noProof/>
                <w:webHidden/>
                <w:color w:val="464954"/>
              </w:rPr>
              <w:t>8</w:t>
            </w:r>
            <w:r w:rsidRPr="00766533">
              <w:rPr>
                <w:noProof/>
                <w:webHidden/>
                <w:color w:val="464954"/>
              </w:rPr>
              <w:fldChar w:fldCharType="end"/>
            </w:r>
          </w:hyperlink>
        </w:p>
        <w:p w:rsidR="00766533" w:rsidRPr="00766533" w:rsidRDefault="00766533">
          <w:pPr>
            <w:pStyle w:val="TOC3"/>
            <w:tabs>
              <w:tab w:val="right" w:pos="9350"/>
            </w:tabs>
            <w:rPr>
              <w:noProof/>
              <w:color w:val="464954"/>
            </w:rPr>
          </w:pPr>
          <w:hyperlink w:anchor="_Toc83202013" w:history="1">
            <w:r w:rsidRPr="00766533">
              <w:rPr>
                <w:rStyle w:val="Hyperlink"/>
                <w:rFonts w:asciiTheme="majorHAnsi" w:hAnsiTheme="majorHAnsi"/>
                <w:b/>
                <w:noProof/>
                <w:color w:val="464954"/>
              </w:rPr>
              <w:t>Invoicing and debt control</w:t>
            </w:r>
            <w:r w:rsidRPr="00766533">
              <w:rPr>
                <w:noProof/>
                <w:webHidden/>
                <w:color w:val="464954"/>
              </w:rPr>
              <w:tab/>
            </w:r>
            <w:r w:rsidRPr="00766533">
              <w:rPr>
                <w:noProof/>
                <w:webHidden/>
                <w:color w:val="464954"/>
              </w:rPr>
              <w:fldChar w:fldCharType="begin"/>
            </w:r>
            <w:r w:rsidRPr="00766533">
              <w:rPr>
                <w:noProof/>
                <w:webHidden/>
                <w:color w:val="464954"/>
              </w:rPr>
              <w:instrText xml:space="preserve"> PAGEREF _Toc83202013 \h </w:instrText>
            </w:r>
            <w:r w:rsidRPr="00766533">
              <w:rPr>
                <w:noProof/>
                <w:webHidden/>
                <w:color w:val="464954"/>
              </w:rPr>
            </w:r>
            <w:r w:rsidRPr="00766533">
              <w:rPr>
                <w:noProof/>
                <w:webHidden/>
                <w:color w:val="464954"/>
              </w:rPr>
              <w:fldChar w:fldCharType="separate"/>
            </w:r>
            <w:r w:rsidRPr="00766533">
              <w:rPr>
                <w:noProof/>
                <w:webHidden/>
                <w:color w:val="464954"/>
              </w:rPr>
              <w:t>8</w:t>
            </w:r>
            <w:r w:rsidRPr="00766533">
              <w:rPr>
                <w:noProof/>
                <w:webHidden/>
                <w:color w:val="464954"/>
              </w:rPr>
              <w:fldChar w:fldCharType="end"/>
            </w:r>
          </w:hyperlink>
        </w:p>
        <w:p w:rsidR="00766533" w:rsidRPr="00766533" w:rsidRDefault="00766533">
          <w:pPr>
            <w:pStyle w:val="TOC2"/>
            <w:tabs>
              <w:tab w:val="right" w:pos="9350"/>
            </w:tabs>
            <w:rPr>
              <w:noProof/>
              <w:color w:val="464954"/>
            </w:rPr>
          </w:pPr>
          <w:hyperlink w:anchor="_Toc83202014" w:history="1">
            <w:r w:rsidRPr="00766533">
              <w:rPr>
                <w:rStyle w:val="Hyperlink"/>
                <w:rFonts w:asciiTheme="majorHAnsi" w:hAnsiTheme="majorHAnsi"/>
                <w:b/>
                <w:noProof/>
                <w:color w:val="464954"/>
              </w:rPr>
              <w:t>Legacies</w:t>
            </w:r>
            <w:r w:rsidRPr="00766533">
              <w:rPr>
                <w:noProof/>
                <w:webHidden/>
                <w:color w:val="464954"/>
              </w:rPr>
              <w:tab/>
            </w:r>
            <w:r w:rsidRPr="00766533">
              <w:rPr>
                <w:noProof/>
                <w:webHidden/>
                <w:color w:val="464954"/>
              </w:rPr>
              <w:fldChar w:fldCharType="begin"/>
            </w:r>
            <w:r w:rsidRPr="00766533">
              <w:rPr>
                <w:noProof/>
                <w:webHidden/>
                <w:color w:val="464954"/>
              </w:rPr>
              <w:instrText xml:space="preserve"> PAGEREF _Toc83202014 \h </w:instrText>
            </w:r>
            <w:r w:rsidRPr="00766533">
              <w:rPr>
                <w:noProof/>
                <w:webHidden/>
                <w:color w:val="464954"/>
              </w:rPr>
            </w:r>
            <w:r w:rsidRPr="00766533">
              <w:rPr>
                <w:noProof/>
                <w:webHidden/>
                <w:color w:val="464954"/>
              </w:rPr>
              <w:fldChar w:fldCharType="separate"/>
            </w:r>
            <w:r w:rsidRPr="00766533">
              <w:rPr>
                <w:noProof/>
                <w:webHidden/>
                <w:color w:val="464954"/>
              </w:rPr>
              <w:t>9</w:t>
            </w:r>
            <w:r w:rsidRPr="00766533">
              <w:rPr>
                <w:noProof/>
                <w:webHidden/>
                <w:color w:val="464954"/>
              </w:rPr>
              <w:fldChar w:fldCharType="end"/>
            </w:r>
          </w:hyperlink>
        </w:p>
        <w:p w:rsidR="00766533" w:rsidRPr="00766533" w:rsidRDefault="00766533">
          <w:pPr>
            <w:pStyle w:val="TOC1"/>
            <w:tabs>
              <w:tab w:val="right" w:pos="9350"/>
            </w:tabs>
            <w:rPr>
              <w:noProof/>
              <w:color w:val="464954"/>
            </w:rPr>
          </w:pPr>
          <w:hyperlink w:anchor="_Toc83202015" w:history="1">
            <w:r w:rsidRPr="00766533">
              <w:rPr>
                <w:rStyle w:val="Hyperlink"/>
                <w:rFonts w:asciiTheme="majorHAnsi" w:hAnsiTheme="majorHAnsi"/>
                <w:b/>
                <w:noProof/>
                <w:color w:val="464954"/>
              </w:rPr>
              <w:t>Controls on expenditure</w:t>
            </w:r>
            <w:r w:rsidRPr="00766533">
              <w:rPr>
                <w:noProof/>
                <w:webHidden/>
                <w:color w:val="464954"/>
              </w:rPr>
              <w:tab/>
            </w:r>
            <w:r w:rsidRPr="00766533">
              <w:rPr>
                <w:noProof/>
                <w:webHidden/>
                <w:color w:val="464954"/>
              </w:rPr>
              <w:fldChar w:fldCharType="begin"/>
            </w:r>
            <w:r w:rsidRPr="00766533">
              <w:rPr>
                <w:noProof/>
                <w:webHidden/>
                <w:color w:val="464954"/>
              </w:rPr>
              <w:instrText xml:space="preserve"> PAGEREF _Toc83202015 \h </w:instrText>
            </w:r>
            <w:r w:rsidRPr="00766533">
              <w:rPr>
                <w:noProof/>
                <w:webHidden/>
                <w:color w:val="464954"/>
              </w:rPr>
            </w:r>
            <w:r w:rsidRPr="00766533">
              <w:rPr>
                <w:noProof/>
                <w:webHidden/>
                <w:color w:val="464954"/>
              </w:rPr>
              <w:fldChar w:fldCharType="separate"/>
            </w:r>
            <w:r w:rsidRPr="00766533">
              <w:rPr>
                <w:noProof/>
                <w:webHidden/>
                <w:color w:val="464954"/>
              </w:rPr>
              <w:t>9</w:t>
            </w:r>
            <w:r w:rsidRPr="00766533">
              <w:rPr>
                <w:noProof/>
                <w:webHidden/>
                <w:color w:val="464954"/>
              </w:rPr>
              <w:fldChar w:fldCharType="end"/>
            </w:r>
          </w:hyperlink>
        </w:p>
        <w:p w:rsidR="00766533" w:rsidRPr="00766533" w:rsidRDefault="00766533">
          <w:pPr>
            <w:pStyle w:val="TOC2"/>
            <w:tabs>
              <w:tab w:val="right" w:pos="9350"/>
            </w:tabs>
            <w:rPr>
              <w:noProof/>
              <w:color w:val="464954"/>
            </w:rPr>
          </w:pPr>
          <w:hyperlink w:anchor="_Toc83202016" w:history="1">
            <w:r w:rsidRPr="00766533">
              <w:rPr>
                <w:rStyle w:val="Hyperlink"/>
                <w:rFonts w:asciiTheme="majorHAnsi" w:hAnsiTheme="majorHAnsi"/>
                <w:b/>
                <w:noProof/>
                <w:color w:val="464954"/>
              </w:rPr>
              <w:t>Procurement, estimates and tendering</w:t>
            </w:r>
            <w:r w:rsidRPr="00766533">
              <w:rPr>
                <w:noProof/>
                <w:webHidden/>
                <w:color w:val="464954"/>
              </w:rPr>
              <w:tab/>
            </w:r>
            <w:r w:rsidRPr="00766533">
              <w:rPr>
                <w:noProof/>
                <w:webHidden/>
                <w:color w:val="464954"/>
              </w:rPr>
              <w:fldChar w:fldCharType="begin"/>
            </w:r>
            <w:r w:rsidRPr="00766533">
              <w:rPr>
                <w:noProof/>
                <w:webHidden/>
                <w:color w:val="464954"/>
              </w:rPr>
              <w:instrText xml:space="preserve"> PAGEREF _Toc83202016 \h </w:instrText>
            </w:r>
            <w:r w:rsidRPr="00766533">
              <w:rPr>
                <w:noProof/>
                <w:webHidden/>
                <w:color w:val="464954"/>
              </w:rPr>
            </w:r>
            <w:r w:rsidRPr="00766533">
              <w:rPr>
                <w:noProof/>
                <w:webHidden/>
                <w:color w:val="464954"/>
              </w:rPr>
              <w:fldChar w:fldCharType="separate"/>
            </w:r>
            <w:r w:rsidRPr="00766533">
              <w:rPr>
                <w:noProof/>
                <w:webHidden/>
                <w:color w:val="464954"/>
              </w:rPr>
              <w:t>9</w:t>
            </w:r>
            <w:r w:rsidRPr="00766533">
              <w:rPr>
                <w:noProof/>
                <w:webHidden/>
                <w:color w:val="464954"/>
              </w:rPr>
              <w:fldChar w:fldCharType="end"/>
            </w:r>
          </w:hyperlink>
        </w:p>
        <w:p w:rsidR="00766533" w:rsidRPr="00766533" w:rsidRDefault="00766533">
          <w:pPr>
            <w:pStyle w:val="TOC2"/>
            <w:tabs>
              <w:tab w:val="right" w:pos="9350"/>
            </w:tabs>
            <w:rPr>
              <w:noProof/>
              <w:color w:val="464954"/>
            </w:rPr>
          </w:pPr>
          <w:hyperlink w:anchor="_Toc83202017" w:history="1">
            <w:r w:rsidRPr="00766533">
              <w:rPr>
                <w:rStyle w:val="Hyperlink"/>
                <w:rFonts w:asciiTheme="majorHAnsi" w:hAnsiTheme="majorHAnsi"/>
                <w:b/>
                <w:noProof/>
                <w:color w:val="464954"/>
              </w:rPr>
              <w:t>Purchase orders and invoices</w:t>
            </w:r>
            <w:r w:rsidRPr="00766533">
              <w:rPr>
                <w:noProof/>
                <w:webHidden/>
                <w:color w:val="464954"/>
              </w:rPr>
              <w:tab/>
            </w:r>
            <w:r w:rsidRPr="00766533">
              <w:rPr>
                <w:noProof/>
                <w:webHidden/>
                <w:color w:val="464954"/>
              </w:rPr>
              <w:fldChar w:fldCharType="begin"/>
            </w:r>
            <w:r w:rsidRPr="00766533">
              <w:rPr>
                <w:noProof/>
                <w:webHidden/>
                <w:color w:val="464954"/>
              </w:rPr>
              <w:instrText xml:space="preserve"> PAGEREF _Toc83202017 \h </w:instrText>
            </w:r>
            <w:r w:rsidRPr="00766533">
              <w:rPr>
                <w:noProof/>
                <w:webHidden/>
                <w:color w:val="464954"/>
              </w:rPr>
            </w:r>
            <w:r w:rsidRPr="00766533">
              <w:rPr>
                <w:noProof/>
                <w:webHidden/>
                <w:color w:val="464954"/>
              </w:rPr>
              <w:fldChar w:fldCharType="separate"/>
            </w:r>
            <w:r w:rsidRPr="00766533">
              <w:rPr>
                <w:noProof/>
                <w:webHidden/>
                <w:color w:val="464954"/>
              </w:rPr>
              <w:t>10</w:t>
            </w:r>
            <w:r w:rsidRPr="00766533">
              <w:rPr>
                <w:noProof/>
                <w:webHidden/>
                <w:color w:val="464954"/>
              </w:rPr>
              <w:fldChar w:fldCharType="end"/>
            </w:r>
          </w:hyperlink>
        </w:p>
        <w:p w:rsidR="00766533" w:rsidRPr="00766533" w:rsidRDefault="00766533">
          <w:pPr>
            <w:pStyle w:val="TOC3"/>
            <w:tabs>
              <w:tab w:val="right" w:pos="9350"/>
            </w:tabs>
            <w:rPr>
              <w:noProof/>
              <w:color w:val="464954"/>
            </w:rPr>
          </w:pPr>
          <w:hyperlink w:anchor="_Toc83202018" w:history="1">
            <w:r w:rsidRPr="00766533">
              <w:rPr>
                <w:rStyle w:val="Hyperlink"/>
                <w:rFonts w:asciiTheme="majorHAnsi" w:hAnsiTheme="majorHAnsi"/>
                <w:b/>
                <w:noProof/>
                <w:color w:val="464954"/>
              </w:rPr>
              <w:t>Purchase orders</w:t>
            </w:r>
            <w:r w:rsidRPr="00766533">
              <w:rPr>
                <w:noProof/>
                <w:webHidden/>
                <w:color w:val="464954"/>
              </w:rPr>
              <w:tab/>
            </w:r>
            <w:r w:rsidRPr="00766533">
              <w:rPr>
                <w:noProof/>
                <w:webHidden/>
                <w:color w:val="464954"/>
              </w:rPr>
              <w:fldChar w:fldCharType="begin"/>
            </w:r>
            <w:r w:rsidRPr="00766533">
              <w:rPr>
                <w:noProof/>
                <w:webHidden/>
                <w:color w:val="464954"/>
              </w:rPr>
              <w:instrText xml:space="preserve"> PAGEREF _Toc83202018 \h </w:instrText>
            </w:r>
            <w:r w:rsidRPr="00766533">
              <w:rPr>
                <w:noProof/>
                <w:webHidden/>
                <w:color w:val="464954"/>
              </w:rPr>
            </w:r>
            <w:r w:rsidRPr="00766533">
              <w:rPr>
                <w:noProof/>
                <w:webHidden/>
                <w:color w:val="464954"/>
              </w:rPr>
              <w:fldChar w:fldCharType="separate"/>
            </w:r>
            <w:r w:rsidRPr="00766533">
              <w:rPr>
                <w:noProof/>
                <w:webHidden/>
                <w:color w:val="464954"/>
              </w:rPr>
              <w:t>10</w:t>
            </w:r>
            <w:r w:rsidRPr="00766533">
              <w:rPr>
                <w:noProof/>
                <w:webHidden/>
                <w:color w:val="464954"/>
              </w:rPr>
              <w:fldChar w:fldCharType="end"/>
            </w:r>
          </w:hyperlink>
        </w:p>
        <w:p w:rsidR="00766533" w:rsidRPr="00766533" w:rsidRDefault="00766533">
          <w:pPr>
            <w:pStyle w:val="TOC3"/>
            <w:tabs>
              <w:tab w:val="right" w:pos="9350"/>
            </w:tabs>
            <w:rPr>
              <w:noProof/>
              <w:color w:val="464954"/>
            </w:rPr>
          </w:pPr>
          <w:hyperlink w:anchor="_Toc83202019" w:history="1">
            <w:r w:rsidRPr="00766533">
              <w:rPr>
                <w:rStyle w:val="Hyperlink"/>
                <w:rFonts w:asciiTheme="majorHAnsi" w:hAnsiTheme="majorHAnsi"/>
                <w:b/>
                <w:noProof/>
                <w:color w:val="464954"/>
              </w:rPr>
              <w:t>Invoices</w:t>
            </w:r>
            <w:r w:rsidRPr="00766533">
              <w:rPr>
                <w:noProof/>
                <w:webHidden/>
                <w:color w:val="464954"/>
              </w:rPr>
              <w:tab/>
            </w:r>
            <w:r w:rsidRPr="00766533">
              <w:rPr>
                <w:noProof/>
                <w:webHidden/>
                <w:color w:val="464954"/>
              </w:rPr>
              <w:fldChar w:fldCharType="begin"/>
            </w:r>
            <w:r w:rsidRPr="00766533">
              <w:rPr>
                <w:noProof/>
                <w:webHidden/>
                <w:color w:val="464954"/>
              </w:rPr>
              <w:instrText xml:space="preserve"> PAGEREF _Toc83202019 \h </w:instrText>
            </w:r>
            <w:r w:rsidRPr="00766533">
              <w:rPr>
                <w:noProof/>
                <w:webHidden/>
                <w:color w:val="464954"/>
              </w:rPr>
            </w:r>
            <w:r w:rsidRPr="00766533">
              <w:rPr>
                <w:noProof/>
                <w:webHidden/>
                <w:color w:val="464954"/>
              </w:rPr>
              <w:fldChar w:fldCharType="separate"/>
            </w:r>
            <w:r w:rsidRPr="00766533">
              <w:rPr>
                <w:noProof/>
                <w:webHidden/>
                <w:color w:val="464954"/>
              </w:rPr>
              <w:t>10</w:t>
            </w:r>
            <w:r w:rsidRPr="00766533">
              <w:rPr>
                <w:noProof/>
                <w:webHidden/>
                <w:color w:val="464954"/>
              </w:rPr>
              <w:fldChar w:fldCharType="end"/>
            </w:r>
          </w:hyperlink>
        </w:p>
        <w:p w:rsidR="00766533" w:rsidRPr="00766533" w:rsidRDefault="00766533">
          <w:pPr>
            <w:pStyle w:val="TOC1"/>
            <w:tabs>
              <w:tab w:val="right" w:pos="9350"/>
            </w:tabs>
            <w:rPr>
              <w:noProof/>
              <w:color w:val="464954"/>
            </w:rPr>
          </w:pPr>
          <w:hyperlink w:anchor="_Toc83202020" w:history="1">
            <w:r w:rsidRPr="00766533">
              <w:rPr>
                <w:rStyle w:val="Hyperlink"/>
                <w:rFonts w:asciiTheme="majorHAnsi" w:hAnsiTheme="majorHAnsi"/>
                <w:b/>
                <w:noProof/>
                <w:color w:val="464954"/>
              </w:rPr>
              <w:t>Borrowing</w:t>
            </w:r>
            <w:r w:rsidRPr="00766533">
              <w:rPr>
                <w:noProof/>
                <w:webHidden/>
                <w:color w:val="464954"/>
              </w:rPr>
              <w:tab/>
            </w:r>
            <w:r w:rsidRPr="00766533">
              <w:rPr>
                <w:noProof/>
                <w:webHidden/>
                <w:color w:val="464954"/>
              </w:rPr>
              <w:fldChar w:fldCharType="begin"/>
            </w:r>
            <w:r w:rsidRPr="00766533">
              <w:rPr>
                <w:noProof/>
                <w:webHidden/>
                <w:color w:val="464954"/>
              </w:rPr>
              <w:instrText xml:space="preserve"> PAGEREF _Toc83202020 \h </w:instrText>
            </w:r>
            <w:r w:rsidRPr="00766533">
              <w:rPr>
                <w:noProof/>
                <w:webHidden/>
                <w:color w:val="464954"/>
              </w:rPr>
            </w:r>
            <w:r w:rsidRPr="00766533">
              <w:rPr>
                <w:noProof/>
                <w:webHidden/>
                <w:color w:val="464954"/>
              </w:rPr>
              <w:fldChar w:fldCharType="separate"/>
            </w:r>
            <w:r w:rsidRPr="00766533">
              <w:rPr>
                <w:noProof/>
                <w:webHidden/>
                <w:color w:val="464954"/>
              </w:rPr>
              <w:t>10</w:t>
            </w:r>
            <w:r w:rsidRPr="00766533">
              <w:rPr>
                <w:noProof/>
                <w:webHidden/>
                <w:color w:val="464954"/>
              </w:rPr>
              <w:fldChar w:fldCharType="end"/>
            </w:r>
          </w:hyperlink>
        </w:p>
        <w:p w:rsidR="00766533" w:rsidRPr="00766533" w:rsidRDefault="00766533">
          <w:pPr>
            <w:pStyle w:val="TOC2"/>
            <w:tabs>
              <w:tab w:val="right" w:pos="9350"/>
            </w:tabs>
            <w:rPr>
              <w:noProof/>
              <w:color w:val="464954"/>
            </w:rPr>
          </w:pPr>
          <w:hyperlink w:anchor="_Toc83202021" w:history="1">
            <w:r w:rsidRPr="00766533">
              <w:rPr>
                <w:rStyle w:val="Hyperlink"/>
                <w:rFonts w:asciiTheme="majorHAnsi" w:hAnsiTheme="majorHAnsi"/>
                <w:b/>
                <w:noProof/>
                <w:color w:val="464954"/>
              </w:rPr>
              <w:t>Loans policy</w:t>
            </w:r>
            <w:r w:rsidRPr="00766533">
              <w:rPr>
                <w:noProof/>
                <w:webHidden/>
                <w:color w:val="464954"/>
              </w:rPr>
              <w:tab/>
            </w:r>
            <w:r w:rsidRPr="00766533">
              <w:rPr>
                <w:noProof/>
                <w:webHidden/>
                <w:color w:val="464954"/>
              </w:rPr>
              <w:fldChar w:fldCharType="begin"/>
            </w:r>
            <w:r w:rsidRPr="00766533">
              <w:rPr>
                <w:noProof/>
                <w:webHidden/>
                <w:color w:val="464954"/>
              </w:rPr>
              <w:instrText xml:space="preserve"> PAGEREF _Toc83202021 \h </w:instrText>
            </w:r>
            <w:r w:rsidRPr="00766533">
              <w:rPr>
                <w:noProof/>
                <w:webHidden/>
                <w:color w:val="464954"/>
              </w:rPr>
            </w:r>
            <w:r w:rsidRPr="00766533">
              <w:rPr>
                <w:noProof/>
                <w:webHidden/>
                <w:color w:val="464954"/>
              </w:rPr>
              <w:fldChar w:fldCharType="separate"/>
            </w:r>
            <w:r w:rsidRPr="00766533">
              <w:rPr>
                <w:noProof/>
                <w:webHidden/>
                <w:color w:val="464954"/>
              </w:rPr>
              <w:t>10</w:t>
            </w:r>
            <w:r w:rsidRPr="00766533">
              <w:rPr>
                <w:noProof/>
                <w:webHidden/>
                <w:color w:val="464954"/>
              </w:rPr>
              <w:fldChar w:fldCharType="end"/>
            </w:r>
          </w:hyperlink>
        </w:p>
        <w:p w:rsidR="00766533" w:rsidRPr="00766533" w:rsidRDefault="00766533">
          <w:pPr>
            <w:pStyle w:val="TOC1"/>
            <w:tabs>
              <w:tab w:val="right" w:pos="9350"/>
            </w:tabs>
            <w:rPr>
              <w:noProof/>
              <w:color w:val="464954"/>
            </w:rPr>
          </w:pPr>
          <w:hyperlink w:anchor="_Toc83202022" w:history="1">
            <w:r w:rsidRPr="00766533">
              <w:rPr>
                <w:rStyle w:val="Hyperlink"/>
                <w:rFonts w:asciiTheme="majorHAnsi" w:hAnsiTheme="majorHAnsi"/>
                <w:noProof/>
                <w:color w:val="464954"/>
              </w:rPr>
              <w:t>CONTROLS ON THE FINANCIAL ASSETS/RECORD KEEPING</w:t>
            </w:r>
            <w:r w:rsidRPr="00766533">
              <w:rPr>
                <w:noProof/>
                <w:webHidden/>
                <w:color w:val="464954"/>
              </w:rPr>
              <w:tab/>
            </w:r>
            <w:r w:rsidRPr="00766533">
              <w:rPr>
                <w:noProof/>
                <w:webHidden/>
                <w:color w:val="464954"/>
              </w:rPr>
              <w:fldChar w:fldCharType="begin"/>
            </w:r>
            <w:r w:rsidRPr="00766533">
              <w:rPr>
                <w:noProof/>
                <w:webHidden/>
                <w:color w:val="464954"/>
              </w:rPr>
              <w:instrText xml:space="preserve"> PAGEREF _Toc83202022 \h </w:instrText>
            </w:r>
            <w:r w:rsidRPr="00766533">
              <w:rPr>
                <w:noProof/>
                <w:webHidden/>
                <w:color w:val="464954"/>
              </w:rPr>
            </w:r>
            <w:r w:rsidRPr="00766533">
              <w:rPr>
                <w:noProof/>
                <w:webHidden/>
                <w:color w:val="464954"/>
              </w:rPr>
              <w:fldChar w:fldCharType="separate"/>
            </w:r>
            <w:r w:rsidRPr="00766533">
              <w:rPr>
                <w:noProof/>
                <w:webHidden/>
                <w:color w:val="464954"/>
              </w:rPr>
              <w:t>11</w:t>
            </w:r>
            <w:r w:rsidRPr="00766533">
              <w:rPr>
                <w:noProof/>
                <w:webHidden/>
                <w:color w:val="464954"/>
              </w:rPr>
              <w:fldChar w:fldCharType="end"/>
            </w:r>
          </w:hyperlink>
        </w:p>
        <w:p w:rsidR="00766533" w:rsidRPr="00766533" w:rsidRDefault="00766533">
          <w:pPr>
            <w:pStyle w:val="TOC2"/>
            <w:tabs>
              <w:tab w:val="right" w:pos="9350"/>
            </w:tabs>
            <w:rPr>
              <w:noProof/>
              <w:color w:val="464954"/>
            </w:rPr>
          </w:pPr>
          <w:hyperlink w:anchor="_Toc83202023" w:history="1">
            <w:r w:rsidRPr="00766533">
              <w:rPr>
                <w:rStyle w:val="Hyperlink"/>
                <w:rFonts w:asciiTheme="majorHAnsi" w:hAnsiTheme="majorHAnsi"/>
                <w:b/>
                <w:noProof/>
                <w:color w:val="464954"/>
              </w:rPr>
              <w:t>Bank account policies</w:t>
            </w:r>
            <w:r w:rsidRPr="00766533">
              <w:rPr>
                <w:noProof/>
                <w:webHidden/>
                <w:color w:val="464954"/>
              </w:rPr>
              <w:tab/>
            </w:r>
            <w:r w:rsidRPr="00766533">
              <w:rPr>
                <w:noProof/>
                <w:webHidden/>
                <w:color w:val="464954"/>
              </w:rPr>
              <w:fldChar w:fldCharType="begin"/>
            </w:r>
            <w:r w:rsidRPr="00766533">
              <w:rPr>
                <w:noProof/>
                <w:webHidden/>
                <w:color w:val="464954"/>
              </w:rPr>
              <w:instrText xml:space="preserve"> PAGEREF _Toc83202023 \h </w:instrText>
            </w:r>
            <w:r w:rsidRPr="00766533">
              <w:rPr>
                <w:noProof/>
                <w:webHidden/>
                <w:color w:val="464954"/>
              </w:rPr>
            </w:r>
            <w:r w:rsidRPr="00766533">
              <w:rPr>
                <w:noProof/>
                <w:webHidden/>
                <w:color w:val="464954"/>
              </w:rPr>
              <w:fldChar w:fldCharType="separate"/>
            </w:r>
            <w:r w:rsidRPr="00766533">
              <w:rPr>
                <w:noProof/>
                <w:webHidden/>
                <w:color w:val="464954"/>
              </w:rPr>
              <w:t>11</w:t>
            </w:r>
            <w:r w:rsidRPr="00766533">
              <w:rPr>
                <w:noProof/>
                <w:webHidden/>
                <w:color w:val="464954"/>
              </w:rPr>
              <w:fldChar w:fldCharType="end"/>
            </w:r>
          </w:hyperlink>
        </w:p>
        <w:p w:rsidR="00766533" w:rsidRPr="00766533" w:rsidRDefault="00766533">
          <w:pPr>
            <w:pStyle w:val="TOC2"/>
            <w:tabs>
              <w:tab w:val="right" w:pos="9350"/>
            </w:tabs>
            <w:rPr>
              <w:noProof/>
              <w:color w:val="464954"/>
            </w:rPr>
          </w:pPr>
          <w:hyperlink w:anchor="_Toc83202024" w:history="1">
            <w:r w:rsidRPr="00766533">
              <w:rPr>
                <w:rStyle w:val="Hyperlink"/>
                <w:rFonts w:asciiTheme="majorHAnsi" w:hAnsiTheme="majorHAnsi"/>
                <w:b/>
                <w:noProof/>
                <w:color w:val="464954"/>
              </w:rPr>
              <w:t>Bank account procedures</w:t>
            </w:r>
            <w:r w:rsidRPr="00766533">
              <w:rPr>
                <w:noProof/>
                <w:webHidden/>
                <w:color w:val="464954"/>
              </w:rPr>
              <w:tab/>
            </w:r>
            <w:r w:rsidRPr="00766533">
              <w:rPr>
                <w:noProof/>
                <w:webHidden/>
                <w:color w:val="464954"/>
              </w:rPr>
              <w:fldChar w:fldCharType="begin"/>
            </w:r>
            <w:r w:rsidRPr="00766533">
              <w:rPr>
                <w:noProof/>
                <w:webHidden/>
                <w:color w:val="464954"/>
              </w:rPr>
              <w:instrText xml:space="preserve"> PAGEREF _Toc83202024 \h </w:instrText>
            </w:r>
            <w:r w:rsidRPr="00766533">
              <w:rPr>
                <w:noProof/>
                <w:webHidden/>
                <w:color w:val="464954"/>
              </w:rPr>
            </w:r>
            <w:r w:rsidRPr="00766533">
              <w:rPr>
                <w:noProof/>
                <w:webHidden/>
                <w:color w:val="464954"/>
              </w:rPr>
              <w:fldChar w:fldCharType="separate"/>
            </w:r>
            <w:r w:rsidRPr="00766533">
              <w:rPr>
                <w:noProof/>
                <w:webHidden/>
                <w:color w:val="464954"/>
              </w:rPr>
              <w:t>12</w:t>
            </w:r>
            <w:r w:rsidRPr="00766533">
              <w:rPr>
                <w:noProof/>
                <w:webHidden/>
                <w:color w:val="464954"/>
              </w:rPr>
              <w:fldChar w:fldCharType="end"/>
            </w:r>
          </w:hyperlink>
        </w:p>
        <w:p w:rsidR="00766533" w:rsidRPr="00766533" w:rsidRDefault="00766533">
          <w:pPr>
            <w:pStyle w:val="TOC3"/>
            <w:tabs>
              <w:tab w:val="right" w:pos="9350"/>
            </w:tabs>
            <w:rPr>
              <w:noProof/>
              <w:color w:val="464954"/>
            </w:rPr>
          </w:pPr>
          <w:hyperlink w:anchor="_Toc83202025" w:history="1">
            <w:r w:rsidRPr="00766533">
              <w:rPr>
                <w:rStyle w:val="Hyperlink"/>
                <w:rFonts w:asciiTheme="majorHAnsi" w:hAnsiTheme="majorHAnsi"/>
                <w:b/>
                <w:noProof/>
                <w:color w:val="464954"/>
              </w:rPr>
              <w:t>Making Payments</w:t>
            </w:r>
            <w:r w:rsidRPr="00766533">
              <w:rPr>
                <w:noProof/>
                <w:webHidden/>
                <w:color w:val="464954"/>
              </w:rPr>
              <w:tab/>
            </w:r>
            <w:r w:rsidRPr="00766533">
              <w:rPr>
                <w:noProof/>
                <w:webHidden/>
                <w:color w:val="464954"/>
              </w:rPr>
              <w:fldChar w:fldCharType="begin"/>
            </w:r>
            <w:r w:rsidRPr="00766533">
              <w:rPr>
                <w:noProof/>
                <w:webHidden/>
                <w:color w:val="464954"/>
              </w:rPr>
              <w:instrText xml:space="preserve"> PAGEREF _Toc83202025 \h </w:instrText>
            </w:r>
            <w:r w:rsidRPr="00766533">
              <w:rPr>
                <w:noProof/>
                <w:webHidden/>
                <w:color w:val="464954"/>
              </w:rPr>
            </w:r>
            <w:r w:rsidRPr="00766533">
              <w:rPr>
                <w:noProof/>
                <w:webHidden/>
                <w:color w:val="464954"/>
              </w:rPr>
              <w:fldChar w:fldCharType="separate"/>
            </w:r>
            <w:r w:rsidRPr="00766533">
              <w:rPr>
                <w:noProof/>
                <w:webHidden/>
                <w:color w:val="464954"/>
              </w:rPr>
              <w:t>12</w:t>
            </w:r>
            <w:r w:rsidRPr="00766533">
              <w:rPr>
                <w:noProof/>
                <w:webHidden/>
                <w:color w:val="464954"/>
              </w:rPr>
              <w:fldChar w:fldCharType="end"/>
            </w:r>
          </w:hyperlink>
        </w:p>
        <w:p w:rsidR="00766533" w:rsidRPr="00766533" w:rsidRDefault="00766533">
          <w:pPr>
            <w:pStyle w:val="TOC2"/>
            <w:tabs>
              <w:tab w:val="right" w:pos="9350"/>
            </w:tabs>
            <w:rPr>
              <w:noProof/>
              <w:color w:val="464954"/>
            </w:rPr>
          </w:pPr>
          <w:hyperlink w:anchor="_Toc83202026" w:history="1">
            <w:r w:rsidRPr="00766533">
              <w:rPr>
                <w:rStyle w:val="Hyperlink"/>
                <w:rFonts w:asciiTheme="majorHAnsi" w:hAnsiTheme="majorHAnsi"/>
                <w:b/>
                <w:noProof/>
                <w:color w:val="464954"/>
              </w:rPr>
              <w:t>Cash handling policy</w:t>
            </w:r>
            <w:r w:rsidRPr="00766533">
              <w:rPr>
                <w:noProof/>
                <w:webHidden/>
                <w:color w:val="464954"/>
              </w:rPr>
              <w:tab/>
            </w:r>
            <w:r w:rsidRPr="00766533">
              <w:rPr>
                <w:noProof/>
                <w:webHidden/>
                <w:color w:val="464954"/>
              </w:rPr>
              <w:fldChar w:fldCharType="begin"/>
            </w:r>
            <w:r w:rsidRPr="00766533">
              <w:rPr>
                <w:noProof/>
                <w:webHidden/>
                <w:color w:val="464954"/>
              </w:rPr>
              <w:instrText xml:space="preserve"> PAGEREF _Toc83202026 \h </w:instrText>
            </w:r>
            <w:r w:rsidRPr="00766533">
              <w:rPr>
                <w:noProof/>
                <w:webHidden/>
                <w:color w:val="464954"/>
              </w:rPr>
            </w:r>
            <w:r w:rsidRPr="00766533">
              <w:rPr>
                <w:noProof/>
                <w:webHidden/>
                <w:color w:val="464954"/>
              </w:rPr>
              <w:fldChar w:fldCharType="separate"/>
            </w:r>
            <w:r w:rsidRPr="00766533">
              <w:rPr>
                <w:noProof/>
                <w:webHidden/>
                <w:color w:val="464954"/>
              </w:rPr>
              <w:t>12</w:t>
            </w:r>
            <w:r w:rsidRPr="00766533">
              <w:rPr>
                <w:noProof/>
                <w:webHidden/>
                <w:color w:val="464954"/>
              </w:rPr>
              <w:fldChar w:fldCharType="end"/>
            </w:r>
          </w:hyperlink>
        </w:p>
        <w:p w:rsidR="00766533" w:rsidRPr="00766533" w:rsidRDefault="00766533">
          <w:pPr>
            <w:pStyle w:val="TOC2"/>
            <w:tabs>
              <w:tab w:val="right" w:pos="9350"/>
            </w:tabs>
            <w:rPr>
              <w:noProof/>
              <w:color w:val="464954"/>
            </w:rPr>
          </w:pPr>
          <w:hyperlink w:anchor="_Toc83202027" w:history="1">
            <w:r w:rsidRPr="00766533">
              <w:rPr>
                <w:rStyle w:val="Hyperlink"/>
                <w:rFonts w:asciiTheme="majorHAnsi" w:hAnsiTheme="majorHAnsi"/>
                <w:b/>
                <w:noProof/>
                <w:color w:val="464954"/>
              </w:rPr>
              <w:t>Cash handling procedures</w:t>
            </w:r>
            <w:r w:rsidRPr="00766533">
              <w:rPr>
                <w:noProof/>
                <w:webHidden/>
                <w:color w:val="464954"/>
              </w:rPr>
              <w:tab/>
            </w:r>
            <w:r w:rsidRPr="00766533">
              <w:rPr>
                <w:noProof/>
                <w:webHidden/>
                <w:color w:val="464954"/>
              </w:rPr>
              <w:fldChar w:fldCharType="begin"/>
            </w:r>
            <w:r w:rsidRPr="00766533">
              <w:rPr>
                <w:noProof/>
                <w:webHidden/>
                <w:color w:val="464954"/>
              </w:rPr>
              <w:instrText xml:space="preserve"> PAGEREF _Toc83202027 \h </w:instrText>
            </w:r>
            <w:r w:rsidRPr="00766533">
              <w:rPr>
                <w:noProof/>
                <w:webHidden/>
                <w:color w:val="464954"/>
              </w:rPr>
            </w:r>
            <w:r w:rsidRPr="00766533">
              <w:rPr>
                <w:noProof/>
                <w:webHidden/>
                <w:color w:val="464954"/>
              </w:rPr>
              <w:fldChar w:fldCharType="separate"/>
            </w:r>
            <w:r w:rsidRPr="00766533">
              <w:rPr>
                <w:noProof/>
                <w:webHidden/>
                <w:color w:val="464954"/>
              </w:rPr>
              <w:t>12</w:t>
            </w:r>
            <w:r w:rsidRPr="00766533">
              <w:rPr>
                <w:noProof/>
                <w:webHidden/>
                <w:color w:val="464954"/>
              </w:rPr>
              <w:fldChar w:fldCharType="end"/>
            </w:r>
          </w:hyperlink>
        </w:p>
        <w:p w:rsidR="00766533" w:rsidRPr="00766533" w:rsidRDefault="00766533">
          <w:pPr>
            <w:pStyle w:val="TOC3"/>
            <w:tabs>
              <w:tab w:val="right" w:pos="9350"/>
            </w:tabs>
            <w:rPr>
              <w:noProof/>
              <w:color w:val="464954"/>
            </w:rPr>
          </w:pPr>
          <w:hyperlink w:anchor="_Toc83202028" w:history="1">
            <w:r w:rsidRPr="00766533">
              <w:rPr>
                <w:rStyle w:val="Hyperlink"/>
                <w:rFonts w:asciiTheme="majorHAnsi" w:hAnsiTheme="majorHAnsi"/>
                <w:b/>
                <w:noProof/>
                <w:color w:val="464954"/>
              </w:rPr>
              <w:t>Income in Person</w:t>
            </w:r>
            <w:r w:rsidRPr="00766533">
              <w:rPr>
                <w:noProof/>
                <w:webHidden/>
                <w:color w:val="464954"/>
              </w:rPr>
              <w:tab/>
            </w:r>
            <w:r w:rsidRPr="00766533">
              <w:rPr>
                <w:noProof/>
                <w:webHidden/>
                <w:color w:val="464954"/>
              </w:rPr>
              <w:fldChar w:fldCharType="begin"/>
            </w:r>
            <w:r w:rsidRPr="00766533">
              <w:rPr>
                <w:noProof/>
                <w:webHidden/>
                <w:color w:val="464954"/>
              </w:rPr>
              <w:instrText xml:space="preserve"> PAGEREF _Toc83202028 \h </w:instrText>
            </w:r>
            <w:r w:rsidRPr="00766533">
              <w:rPr>
                <w:noProof/>
                <w:webHidden/>
                <w:color w:val="464954"/>
              </w:rPr>
            </w:r>
            <w:r w:rsidRPr="00766533">
              <w:rPr>
                <w:noProof/>
                <w:webHidden/>
                <w:color w:val="464954"/>
              </w:rPr>
              <w:fldChar w:fldCharType="separate"/>
            </w:r>
            <w:r w:rsidRPr="00766533">
              <w:rPr>
                <w:noProof/>
                <w:webHidden/>
                <w:color w:val="464954"/>
              </w:rPr>
              <w:t>12</w:t>
            </w:r>
            <w:r w:rsidRPr="00766533">
              <w:rPr>
                <w:noProof/>
                <w:webHidden/>
                <w:color w:val="464954"/>
              </w:rPr>
              <w:fldChar w:fldCharType="end"/>
            </w:r>
          </w:hyperlink>
        </w:p>
        <w:p w:rsidR="00766533" w:rsidRPr="00766533" w:rsidRDefault="00766533">
          <w:pPr>
            <w:pStyle w:val="TOC2"/>
            <w:tabs>
              <w:tab w:val="right" w:pos="9350"/>
            </w:tabs>
            <w:rPr>
              <w:noProof/>
              <w:color w:val="464954"/>
            </w:rPr>
          </w:pPr>
          <w:hyperlink w:anchor="_Toc83202029" w:history="1">
            <w:r w:rsidRPr="00766533">
              <w:rPr>
                <w:rStyle w:val="Hyperlink"/>
                <w:rFonts w:asciiTheme="majorHAnsi" w:hAnsiTheme="majorHAnsi"/>
                <w:b/>
                <w:noProof/>
                <w:color w:val="464954"/>
              </w:rPr>
              <w:t>Safety of staff</w:t>
            </w:r>
            <w:r w:rsidRPr="00766533">
              <w:rPr>
                <w:noProof/>
                <w:webHidden/>
                <w:color w:val="464954"/>
              </w:rPr>
              <w:tab/>
            </w:r>
            <w:r w:rsidRPr="00766533">
              <w:rPr>
                <w:noProof/>
                <w:webHidden/>
                <w:color w:val="464954"/>
              </w:rPr>
              <w:fldChar w:fldCharType="begin"/>
            </w:r>
            <w:r w:rsidRPr="00766533">
              <w:rPr>
                <w:noProof/>
                <w:webHidden/>
                <w:color w:val="464954"/>
              </w:rPr>
              <w:instrText xml:space="preserve"> PAGEREF _Toc83202029 \h </w:instrText>
            </w:r>
            <w:r w:rsidRPr="00766533">
              <w:rPr>
                <w:noProof/>
                <w:webHidden/>
                <w:color w:val="464954"/>
              </w:rPr>
            </w:r>
            <w:r w:rsidRPr="00766533">
              <w:rPr>
                <w:noProof/>
                <w:webHidden/>
                <w:color w:val="464954"/>
              </w:rPr>
              <w:fldChar w:fldCharType="separate"/>
            </w:r>
            <w:r w:rsidRPr="00766533">
              <w:rPr>
                <w:noProof/>
                <w:webHidden/>
                <w:color w:val="464954"/>
              </w:rPr>
              <w:t>13</w:t>
            </w:r>
            <w:r w:rsidRPr="00766533">
              <w:rPr>
                <w:noProof/>
                <w:webHidden/>
                <w:color w:val="464954"/>
              </w:rPr>
              <w:fldChar w:fldCharType="end"/>
            </w:r>
          </w:hyperlink>
        </w:p>
        <w:p w:rsidR="00766533" w:rsidRPr="00766533" w:rsidRDefault="00766533">
          <w:pPr>
            <w:pStyle w:val="TOC2"/>
            <w:tabs>
              <w:tab w:val="right" w:pos="9350"/>
            </w:tabs>
            <w:rPr>
              <w:noProof/>
              <w:color w:val="464954"/>
            </w:rPr>
          </w:pPr>
          <w:hyperlink w:anchor="_Toc83202030" w:history="1">
            <w:r w:rsidRPr="00766533">
              <w:rPr>
                <w:rStyle w:val="Hyperlink"/>
                <w:rFonts w:asciiTheme="majorHAnsi" w:hAnsiTheme="majorHAnsi"/>
                <w:b/>
                <w:noProof/>
                <w:color w:val="464954"/>
              </w:rPr>
              <w:t>Petty cash</w:t>
            </w:r>
            <w:r w:rsidRPr="00766533">
              <w:rPr>
                <w:noProof/>
                <w:webHidden/>
                <w:color w:val="464954"/>
              </w:rPr>
              <w:tab/>
            </w:r>
            <w:r w:rsidRPr="00766533">
              <w:rPr>
                <w:noProof/>
                <w:webHidden/>
                <w:color w:val="464954"/>
              </w:rPr>
              <w:fldChar w:fldCharType="begin"/>
            </w:r>
            <w:r w:rsidRPr="00766533">
              <w:rPr>
                <w:noProof/>
                <w:webHidden/>
                <w:color w:val="464954"/>
              </w:rPr>
              <w:instrText xml:space="preserve"> PAGEREF _Toc83202030 \h </w:instrText>
            </w:r>
            <w:r w:rsidRPr="00766533">
              <w:rPr>
                <w:noProof/>
                <w:webHidden/>
                <w:color w:val="464954"/>
              </w:rPr>
            </w:r>
            <w:r w:rsidRPr="00766533">
              <w:rPr>
                <w:noProof/>
                <w:webHidden/>
                <w:color w:val="464954"/>
              </w:rPr>
              <w:fldChar w:fldCharType="separate"/>
            </w:r>
            <w:r w:rsidRPr="00766533">
              <w:rPr>
                <w:noProof/>
                <w:webHidden/>
                <w:color w:val="464954"/>
              </w:rPr>
              <w:t>13</w:t>
            </w:r>
            <w:r w:rsidRPr="00766533">
              <w:rPr>
                <w:noProof/>
                <w:webHidden/>
                <w:color w:val="464954"/>
              </w:rPr>
              <w:fldChar w:fldCharType="end"/>
            </w:r>
          </w:hyperlink>
        </w:p>
        <w:p w:rsidR="00766533" w:rsidRPr="00766533" w:rsidRDefault="00766533">
          <w:pPr>
            <w:pStyle w:val="TOC2"/>
            <w:tabs>
              <w:tab w:val="right" w:pos="9350"/>
            </w:tabs>
            <w:rPr>
              <w:noProof/>
              <w:color w:val="464954"/>
            </w:rPr>
          </w:pPr>
          <w:hyperlink w:anchor="_Toc83202031" w:history="1">
            <w:r w:rsidRPr="00766533">
              <w:rPr>
                <w:rStyle w:val="Hyperlink"/>
                <w:rFonts w:asciiTheme="majorHAnsi" w:hAnsiTheme="majorHAnsi"/>
                <w:b/>
                <w:noProof/>
                <w:color w:val="464954"/>
              </w:rPr>
              <w:t>Accounting records policy</w:t>
            </w:r>
            <w:r w:rsidRPr="00766533">
              <w:rPr>
                <w:noProof/>
                <w:webHidden/>
                <w:color w:val="464954"/>
              </w:rPr>
              <w:tab/>
            </w:r>
            <w:r w:rsidRPr="00766533">
              <w:rPr>
                <w:noProof/>
                <w:webHidden/>
                <w:color w:val="464954"/>
              </w:rPr>
              <w:fldChar w:fldCharType="begin"/>
            </w:r>
            <w:r w:rsidRPr="00766533">
              <w:rPr>
                <w:noProof/>
                <w:webHidden/>
                <w:color w:val="464954"/>
              </w:rPr>
              <w:instrText xml:space="preserve"> PAGEREF _Toc83202031 \h </w:instrText>
            </w:r>
            <w:r w:rsidRPr="00766533">
              <w:rPr>
                <w:noProof/>
                <w:webHidden/>
                <w:color w:val="464954"/>
              </w:rPr>
            </w:r>
            <w:r w:rsidRPr="00766533">
              <w:rPr>
                <w:noProof/>
                <w:webHidden/>
                <w:color w:val="464954"/>
              </w:rPr>
              <w:fldChar w:fldCharType="separate"/>
            </w:r>
            <w:r w:rsidRPr="00766533">
              <w:rPr>
                <w:noProof/>
                <w:webHidden/>
                <w:color w:val="464954"/>
              </w:rPr>
              <w:t>13</w:t>
            </w:r>
            <w:r w:rsidRPr="00766533">
              <w:rPr>
                <w:noProof/>
                <w:webHidden/>
                <w:color w:val="464954"/>
              </w:rPr>
              <w:fldChar w:fldCharType="end"/>
            </w:r>
          </w:hyperlink>
        </w:p>
        <w:p w:rsidR="00766533" w:rsidRPr="00766533" w:rsidRDefault="00766533">
          <w:pPr>
            <w:pStyle w:val="TOC2"/>
            <w:tabs>
              <w:tab w:val="right" w:pos="9350"/>
            </w:tabs>
            <w:rPr>
              <w:noProof/>
              <w:color w:val="464954"/>
            </w:rPr>
          </w:pPr>
          <w:hyperlink w:anchor="_Toc83202032" w:history="1">
            <w:r w:rsidRPr="00766533">
              <w:rPr>
                <w:rStyle w:val="Hyperlink"/>
                <w:rFonts w:asciiTheme="majorHAnsi" w:hAnsiTheme="majorHAnsi"/>
                <w:b/>
                <w:noProof/>
                <w:color w:val="464954"/>
              </w:rPr>
              <w:t>Bank reconciliations</w:t>
            </w:r>
            <w:r w:rsidRPr="00766533">
              <w:rPr>
                <w:noProof/>
                <w:webHidden/>
                <w:color w:val="464954"/>
              </w:rPr>
              <w:tab/>
            </w:r>
            <w:r w:rsidRPr="00766533">
              <w:rPr>
                <w:noProof/>
                <w:webHidden/>
                <w:color w:val="464954"/>
              </w:rPr>
              <w:fldChar w:fldCharType="begin"/>
            </w:r>
            <w:r w:rsidRPr="00766533">
              <w:rPr>
                <w:noProof/>
                <w:webHidden/>
                <w:color w:val="464954"/>
              </w:rPr>
              <w:instrText xml:space="preserve"> PAGEREF _Toc83202032 \h </w:instrText>
            </w:r>
            <w:r w:rsidRPr="00766533">
              <w:rPr>
                <w:noProof/>
                <w:webHidden/>
                <w:color w:val="464954"/>
              </w:rPr>
            </w:r>
            <w:r w:rsidRPr="00766533">
              <w:rPr>
                <w:noProof/>
                <w:webHidden/>
                <w:color w:val="464954"/>
              </w:rPr>
              <w:fldChar w:fldCharType="separate"/>
            </w:r>
            <w:r w:rsidRPr="00766533">
              <w:rPr>
                <w:noProof/>
                <w:webHidden/>
                <w:color w:val="464954"/>
              </w:rPr>
              <w:t>13</w:t>
            </w:r>
            <w:r w:rsidRPr="00766533">
              <w:rPr>
                <w:noProof/>
                <w:webHidden/>
                <w:color w:val="464954"/>
              </w:rPr>
              <w:fldChar w:fldCharType="end"/>
            </w:r>
          </w:hyperlink>
        </w:p>
        <w:p w:rsidR="00766533" w:rsidRPr="00766533" w:rsidRDefault="00766533">
          <w:pPr>
            <w:pStyle w:val="TOC1"/>
            <w:tabs>
              <w:tab w:val="right" w:pos="9350"/>
            </w:tabs>
            <w:rPr>
              <w:noProof/>
              <w:color w:val="464954"/>
            </w:rPr>
          </w:pPr>
          <w:hyperlink w:anchor="_Toc83202033" w:history="1">
            <w:r w:rsidRPr="00766533">
              <w:rPr>
                <w:rStyle w:val="Hyperlink"/>
                <w:rFonts w:asciiTheme="majorHAnsi" w:hAnsiTheme="majorHAnsi"/>
                <w:noProof/>
                <w:color w:val="464954"/>
              </w:rPr>
              <w:t>REIMBURSEMENT OF EXPENSES</w:t>
            </w:r>
            <w:r w:rsidRPr="00766533">
              <w:rPr>
                <w:noProof/>
                <w:webHidden/>
                <w:color w:val="464954"/>
              </w:rPr>
              <w:tab/>
            </w:r>
            <w:r w:rsidRPr="00766533">
              <w:rPr>
                <w:noProof/>
                <w:webHidden/>
                <w:color w:val="464954"/>
              </w:rPr>
              <w:fldChar w:fldCharType="begin"/>
            </w:r>
            <w:r w:rsidRPr="00766533">
              <w:rPr>
                <w:noProof/>
                <w:webHidden/>
                <w:color w:val="464954"/>
              </w:rPr>
              <w:instrText xml:space="preserve"> PAGEREF _Toc83202033 \h </w:instrText>
            </w:r>
            <w:r w:rsidRPr="00766533">
              <w:rPr>
                <w:noProof/>
                <w:webHidden/>
                <w:color w:val="464954"/>
              </w:rPr>
            </w:r>
            <w:r w:rsidRPr="00766533">
              <w:rPr>
                <w:noProof/>
                <w:webHidden/>
                <w:color w:val="464954"/>
              </w:rPr>
              <w:fldChar w:fldCharType="separate"/>
            </w:r>
            <w:r w:rsidRPr="00766533">
              <w:rPr>
                <w:noProof/>
                <w:webHidden/>
                <w:color w:val="464954"/>
              </w:rPr>
              <w:t>14</w:t>
            </w:r>
            <w:r w:rsidRPr="00766533">
              <w:rPr>
                <w:noProof/>
                <w:webHidden/>
                <w:color w:val="464954"/>
              </w:rPr>
              <w:fldChar w:fldCharType="end"/>
            </w:r>
          </w:hyperlink>
        </w:p>
        <w:p w:rsidR="00766533" w:rsidRPr="00766533" w:rsidRDefault="00766533">
          <w:pPr>
            <w:pStyle w:val="TOC2"/>
            <w:tabs>
              <w:tab w:val="right" w:pos="9350"/>
            </w:tabs>
            <w:rPr>
              <w:noProof/>
              <w:color w:val="464954"/>
            </w:rPr>
          </w:pPr>
          <w:hyperlink w:anchor="_Toc83202034" w:history="1">
            <w:r w:rsidRPr="00766533">
              <w:rPr>
                <w:rStyle w:val="Hyperlink"/>
                <w:rFonts w:asciiTheme="majorHAnsi" w:hAnsiTheme="majorHAnsi"/>
                <w:b/>
                <w:noProof/>
                <w:color w:val="464954"/>
              </w:rPr>
              <w:t>General rules</w:t>
            </w:r>
            <w:r w:rsidRPr="00766533">
              <w:rPr>
                <w:noProof/>
                <w:webHidden/>
                <w:color w:val="464954"/>
              </w:rPr>
              <w:tab/>
            </w:r>
            <w:r w:rsidRPr="00766533">
              <w:rPr>
                <w:noProof/>
                <w:webHidden/>
                <w:color w:val="464954"/>
              </w:rPr>
              <w:fldChar w:fldCharType="begin"/>
            </w:r>
            <w:r w:rsidRPr="00766533">
              <w:rPr>
                <w:noProof/>
                <w:webHidden/>
                <w:color w:val="464954"/>
              </w:rPr>
              <w:instrText xml:space="preserve"> PAGEREF _Toc83202034 \h </w:instrText>
            </w:r>
            <w:r w:rsidRPr="00766533">
              <w:rPr>
                <w:noProof/>
                <w:webHidden/>
                <w:color w:val="464954"/>
              </w:rPr>
            </w:r>
            <w:r w:rsidRPr="00766533">
              <w:rPr>
                <w:noProof/>
                <w:webHidden/>
                <w:color w:val="464954"/>
              </w:rPr>
              <w:fldChar w:fldCharType="separate"/>
            </w:r>
            <w:r w:rsidRPr="00766533">
              <w:rPr>
                <w:noProof/>
                <w:webHidden/>
                <w:color w:val="464954"/>
              </w:rPr>
              <w:t>14</w:t>
            </w:r>
            <w:r w:rsidRPr="00766533">
              <w:rPr>
                <w:noProof/>
                <w:webHidden/>
                <w:color w:val="464954"/>
              </w:rPr>
              <w:fldChar w:fldCharType="end"/>
            </w:r>
          </w:hyperlink>
        </w:p>
        <w:p w:rsidR="00766533" w:rsidRPr="00766533" w:rsidRDefault="00766533">
          <w:pPr>
            <w:pStyle w:val="TOC2"/>
            <w:tabs>
              <w:tab w:val="right" w:pos="9350"/>
            </w:tabs>
            <w:rPr>
              <w:noProof/>
              <w:color w:val="464954"/>
            </w:rPr>
          </w:pPr>
          <w:hyperlink w:anchor="_Toc83202035" w:history="1">
            <w:r w:rsidRPr="00766533">
              <w:rPr>
                <w:rStyle w:val="Hyperlink"/>
                <w:rFonts w:asciiTheme="majorHAnsi" w:hAnsiTheme="majorHAnsi"/>
                <w:b/>
                <w:noProof/>
                <w:color w:val="464954"/>
              </w:rPr>
              <w:t>Eligible expenses</w:t>
            </w:r>
            <w:r w:rsidRPr="00766533">
              <w:rPr>
                <w:noProof/>
                <w:webHidden/>
                <w:color w:val="464954"/>
              </w:rPr>
              <w:tab/>
            </w:r>
            <w:r w:rsidRPr="00766533">
              <w:rPr>
                <w:noProof/>
                <w:webHidden/>
                <w:color w:val="464954"/>
              </w:rPr>
              <w:fldChar w:fldCharType="begin"/>
            </w:r>
            <w:r w:rsidRPr="00766533">
              <w:rPr>
                <w:noProof/>
                <w:webHidden/>
                <w:color w:val="464954"/>
              </w:rPr>
              <w:instrText xml:space="preserve"> PAGEREF _Toc83202035 \h </w:instrText>
            </w:r>
            <w:r w:rsidRPr="00766533">
              <w:rPr>
                <w:noProof/>
                <w:webHidden/>
                <w:color w:val="464954"/>
              </w:rPr>
            </w:r>
            <w:r w:rsidRPr="00766533">
              <w:rPr>
                <w:noProof/>
                <w:webHidden/>
                <w:color w:val="464954"/>
              </w:rPr>
              <w:fldChar w:fldCharType="separate"/>
            </w:r>
            <w:r w:rsidRPr="00766533">
              <w:rPr>
                <w:noProof/>
                <w:webHidden/>
                <w:color w:val="464954"/>
              </w:rPr>
              <w:t>14</w:t>
            </w:r>
            <w:r w:rsidRPr="00766533">
              <w:rPr>
                <w:noProof/>
                <w:webHidden/>
                <w:color w:val="464954"/>
              </w:rPr>
              <w:fldChar w:fldCharType="end"/>
            </w:r>
          </w:hyperlink>
        </w:p>
        <w:p w:rsidR="00766533" w:rsidRPr="00766533" w:rsidRDefault="00766533">
          <w:pPr>
            <w:pStyle w:val="TOC3"/>
            <w:tabs>
              <w:tab w:val="right" w:pos="9350"/>
            </w:tabs>
            <w:rPr>
              <w:noProof/>
              <w:color w:val="464954"/>
            </w:rPr>
          </w:pPr>
          <w:hyperlink w:anchor="_Toc83202036" w:history="1">
            <w:r w:rsidRPr="00766533">
              <w:rPr>
                <w:rStyle w:val="Hyperlink"/>
                <w:rFonts w:asciiTheme="majorHAnsi" w:hAnsiTheme="majorHAnsi"/>
                <w:b/>
                <w:noProof/>
                <w:color w:val="464954"/>
              </w:rPr>
              <w:t>Public transport fares</w:t>
            </w:r>
            <w:r w:rsidRPr="00766533">
              <w:rPr>
                <w:noProof/>
                <w:webHidden/>
                <w:color w:val="464954"/>
              </w:rPr>
              <w:tab/>
            </w:r>
            <w:r w:rsidRPr="00766533">
              <w:rPr>
                <w:noProof/>
                <w:webHidden/>
                <w:color w:val="464954"/>
              </w:rPr>
              <w:fldChar w:fldCharType="begin"/>
            </w:r>
            <w:r w:rsidRPr="00766533">
              <w:rPr>
                <w:noProof/>
                <w:webHidden/>
                <w:color w:val="464954"/>
              </w:rPr>
              <w:instrText xml:space="preserve"> PAGEREF _Toc83202036 \h </w:instrText>
            </w:r>
            <w:r w:rsidRPr="00766533">
              <w:rPr>
                <w:noProof/>
                <w:webHidden/>
                <w:color w:val="464954"/>
              </w:rPr>
            </w:r>
            <w:r w:rsidRPr="00766533">
              <w:rPr>
                <w:noProof/>
                <w:webHidden/>
                <w:color w:val="464954"/>
              </w:rPr>
              <w:fldChar w:fldCharType="separate"/>
            </w:r>
            <w:r w:rsidRPr="00766533">
              <w:rPr>
                <w:noProof/>
                <w:webHidden/>
                <w:color w:val="464954"/>
              </w:rPr>
              <w:t>15</w:t>
            </w:r>
            <w:r w:rsidRPr="00766533">
              <w:rPr>
                <w:noProof/>
                <w:webHidden/>
                <w:color w:val="464954"/>
              </w:rPr>
              <w:fldChar w:fldCharType="end"/>
            </w:r>
          </w:hyperlink>
        </w:p>
        <w:p w:rsidR="00766533" w:rsidRPr="00766533" w:rsidRDefault="00766533">
          <w:pPr>
            <w:pStyle w:val="TOC3"/>
            <w:tabs>
              <w:tab w:val="right" w:pos="9350"/>
            </w:tabs>
            <w:rPr>
              <w:noProof/>
              <w:color w:val="464954"/>
            </w:rPr>
          </w:pPr>
          <w:hyperlink w:anchor="_Toc83202037" w:history="1">
            <w:r w:rsidRPr="00766533">
              <w:rPr>
                <w:rStyle w:val="Hyperlink"/>
                <w:rFonts w:asciiTheme="majorHAnsi" w:hAnsiTheme="majorHAnsi"/>
                <w:b/>
                <w:noProof/>
                <w:color w:val="464954"/>
              </w:rPr>
              <w:t>Use of personal vehicle</w:t>
            </w:r>
            <w:r w:rsidRPr="00766533">
              <w:rPr>
                <w:noProof/>
                <w:webHidden/>
                <w:color w:val="464954"/>
              </w:rPr>
              <w:tab/>
            </w:r>
            <w:r w:rsidRPr="00766533">
              <w:rPr>
                <w:noProof/>
                <w:webHidden/>
                <w:color w:val="464954"/>
              </w:rPr>
              <w:fldChar w:fldCharType="begin"/>
            </w:r>
            <w:r w:rsidRPr="00766533">
              <w:rPr>
                <w:noProof/>
                <w:webHidden/>
                <w:color w:val="464954"/>
              </w:rPr>
              <w:instrText xml:space="preserve"> PAGEREF _Toc83202037 \h </w:instrText>
            </w:r>
            <w:r w:rsidRPr="00766533">
              <w:rPr>
                <w:noProof/>
                <w:webHidden/>
                <w:color w:val="464954"/>
              </w:rPr>
            </w:r>
            <w:r w:rsidRPr="00766533">
              <w:rPr>
                <w:noProof/>
                <w:webHidden/>
                <w:color w:val="464954"/>
              </w:rPr>
              <w:fldChar w:fldCharType="separate"/>
            </w:r>
            <w:r w:rsidRPr="00766533">
              <w:rPr>
                <w:noProof/>
                <w:webHidden/>
                <w:color w:val="464954"/>
              </w:rPr>
              <w:t>15</w:t>
            </w:r>
            <w:r w:rsidRPr="00766533">
              <w:rPr>
                <w:noProof/>
                <w:webHidden/>
                <w:color w:val="464954"/>
              </w:rPr>
              <w:fldChar w:fldCharType="end"/>
            </w:r>
          </w:hyperlink>
        </w:p>
        <w:p w:rsidR="00766533" w:rsidRPr="00766533" w:rsidRDefault="00766533">
          <w:pPr>
            <w:pStyle w:val="TOC3"/>
            <w:tabs>
              <w:tab w:val="right" w:pos="9350"/>
            </w:tabs>
            <w:rPr>
              <w:noProof/>
              <w:color w:val="464954"/>
            </w:rPr>
          </w:pPr>
          <w:hyperlink w:anchor="_Toc83202038" w:history="1">
            <w:r w:rsidRPr="00766533">
              <w:rPr>
                <w:rStyle w:val="Hyperlink"/>
                <w:rFonts w:asciiTheme="majorHAnsi" w:hAnsiTheme="majorHAnsi"/>
                <w:b/>
                <w:noProof/>
                <w:color w:val="464954"/>
              </w:rPr>
              <w:t>Taxis</w:t>
            </w:r>
            <w:r w:rsidRPr="00766533">
              <w:rPr>
                <w:noProof/>
                <w:webHidden/>
                <w:color w:val="464954"/>
              </w:rPr>
              <w:tab/>
            </w:r>
            <w:r w:rsidRPr="00766533">
              <w:rPr>
                <w:noProof/>
                <w:webHidden/>
                <w:color w:val="464954"/>
              </w:rPr>
              <w:fldChar w:fldCharType="begin"/>
            </w:r>
            <w:r w:rsidRPr="00766533">
              <w:rPr>
                <w:noProof/>
                <w:webHidden/>
                <w:color w:val="464954"/>
              </w:rPr>
              <w:instrText xml:space="preserve"> PAGEREF _Toc83202038 \h </w:instrText>
            </w:r>
            <w:r w:rsidRPr="00766533">
              <w:rPr>
                <w:noProof/>
                <w:webHidden/>
                <w:color w:val="464954"/>
              </w:rPr>
            </w:r>
            <w:r w:rsidRPr="00766533">
              <w:rPr>
                <w:noProof/>
                <w:webHidden/>
                <w:color w:val="464954"/>
              </w:rPr>
              <w:fldChar w:fldCharType="separate"/>
            </w:r>
            <w:r w:rsidRPr="00766533">
              <w:rPr>
                <w:noProof/>
                <w:webHidden/>
                <w:color w:val="464954"/>
              </w:rPr>
              <w:t>15</w:t>
            </w:r>
            <w:r w:rsidRPr="00766533">
              <w:rPr>
                <w:noProof/>
                <w:webHidden/>
                <w:color w:val="464954"/>
              </w:rPr>
              <w:fldChar w:fldCharType="end"/>
            </w:r>
          </w:hyperlink>
        </w:p>
        <w:p w:rsidR="00766533" w:rsidRPr="00766533" w:rsidRDefault="00766533">
          <w:pPr>
            <w:pStyle w:val="TOC3"/>
            <w:tabs>
              <w:tab w:val="right" w:pos="9350"/>
            </w:tabs>
            <w:rPr>
              <w:noProof/>
              <w:color w:val="464954"/>
            </w:rPr>
          </w:pPr>
          <w:hyperlink w:anchor="_Toc83202039" w:history="1">
            <w:r w:rsidRPr="00766533">
              <w:rPr>
                <w:rStyle w:val="Hyperlink"/>
                <w:rFonts w:asciiTheme="majorHAnsi" w:hAnsiTheme="majorHAnsi"/>
                <w:b/>
                <w:noProof/>
                <w:color w:val="464954"/>
              </w:rPr>
              <w:t>Subsistence</w:t>
            </w:r>
            <w:r w:rsidRPr="00766533">
              <w:rPr>
                <w:noProof/>
                <w:webHidden/>
                <w:color w:val="464954"/>
              </w:rPr>
              <w:tab/>
            </w:r>
            <w:r w:rsidRPr="00766533">
              <w:rPr>
                <w:noProof/>
                <w:webHidden/>
                <w:color w:val="464954"/>
              </w:rPr>
              <w:fldChar w:fldCharType="begin"/>
            </w:r>
            <w:r w:rsidRPr="00766533">
              <w:rPr>
                <w:noProof/>
                <w:webHidden/>
                <w:color w:val="464954"/>
              </w:rPr>
              <w:instrText xml:space="preserve"> PAGEREF _Toc83202039 \h </w:instrText>
            </w:r>
            <w:r w:rsidRPr="00766533">
              <w:rPr>
                <w:noProof/>
                <w:webHidden/>
                <w:color w:val="464954"/>
              </w:rPr>
            </w:r>
            <w:r w:rsidRPr="00766533">
              <w:rPr>
                <w:noProof/>
                <w:webHidden/>
                <w:color w:val="464954"/>
              </w:rPr>
              <w:fldChar w:fldCharType="separate"/>
            </w:r>
            <w:r w:rsidRPr="00766533">
              <w:rPr>
                <w:noProof/>
                <w:webHidden/>
                <w:color w:val="464954"/>
              </w:rPr>
              <w:t>16</w:t>
            </w:r>
            <w:r w:rsidRPr="00766533">
              <w:rPr>
                <w:noProof/>
                <w:webHidden/>
                <w:color w:val="464954"/>
              </w:rPr>
              <w:fldChar w:fldCharType="end"/>
            </w:r>
          </w:hyperlink>
        </w:p>
        <w:p w:rsidR="00766533" w:rsidRPr="00766533" w:rsidRDefault="00766533">
          <w:pPr>
            <w:pStyle w:val="TOC3"/>
            <w:tabs>
              <w:tab w:val="right" w:pos="9350"/>
            </w:tabs>
            <w:rPr>
              <w:noProof/>
              <w:color w:val="464954"/>
            </w:rPr>
          </w:pPr>
          <w:hyperlink w:anchor="_Toc83202040" w:history="1">
            <w:r w:rsidRPr="00766533">
              <w:rPr>
                <w:rStyle w:val="Hyperlink"/>
                <w:rFonts w:asciiTheme="majorHAnsi" w:hAnsiTheme="majorHAnsi"/>
                <w:b/>
                <w:noProof/>
                <w:color w:val="464954"/>
              </w:rPr>
              <w:t>Overnight accommodation</w:t>
            </w:r>
            <w:r w:rsidRPr="00766533">
              <w:rPr>
                <w:noProof/>
                <w:webHidden/>
                <w:color w:val="464954"/>
              </w:rPr>
              <w:tab/>
            </w:r>
            <w:r w:rsidRPr="00766533">
              <w:rPr>
                <w:noProof/>
                <w:webHidden/>
                <w:color w:val="464954"/>
              </w:rPr>
              <w:fldChar w:fldCharType="begin"/>
            </w:r>
            <w:r w:rsidRPr="00766533">
              <w:rPr>
                <w:noProof/>
                <w:webHidden/>
                <w:color w:val="464954"/>
              </w:rPr>
              <w:instrText xml:space="preserve"> PAGEREF _Toc83202040 \h </w:instrText>
            </w:r>
            <w:r w:rsidRPr="00766533">
              <w:rPr>
                <w:noProof/>
                <w:webHidden/>
                <w:color w:val="464954"/>
              </w:rPr>
            </w:r>
            <w:r w:rsidRPr="00766533">
              <w:rPr>
                <w:noProof/>
                <w:webHidden/>
                <w:color w:val="464954"/>
              </w:rPr>
              <w:fldChar w:fldCharType="separate"/>
            </w:r>
            <w:r w:rsidRPr="00766533">
              <w:rPr>
                <w:noProof/>
                <w:webHidden/>
                <w:color w:val="464954"/>
              </w:rPr>
              <w:t>16</w:t>
            </w:r>
            <w:r w:rsidRPr="00766533">
              <w:rPr>
                <w:noProof/>
                <w:webHidden/>
                <w:color w:val="464954"/>
              </w:rPr>
              <w:fldChar w:fldCharType="end"/>
            </w:r>
          </w:hyperlink>
        </w:p>
        <w:p w:rsidR="00766533" w:rsidRPr="00766533" w:rsidRDefault="00766533">
          <w:pPr>
            <w:pStyle w:val="TOC2"/>
            <w:tabs>
              <w:tab w:val="right" w:pos="9350"/>
            </w:tabs>
            <w:rPr>
              <w:noProof/>
              <w:color w:val="464954"/>
            </w:rPr>
          </w:pPr>
          <w:hyperlink w:anchor="_Toc83202041" w:history="1">
            <w:r w:rsidRPr="00766533">
              <w:rPr>
                <w:rStyle w:val="Hyperlink"/>
                <w:rFonts w:asciiTheme="majorHAnsi" w:hAnsiTheme="majorHAnsi"/>
                <w:b/>
                <w:noProof/>
                <w:color w:val="464954"/>
              </w:rPr>
              <w:t>Making claims</w:t>
            </w:r>
            <w:r w:rsidRPr="00766533">
              <w:rPr>
                <w:noProof/>
                <w:webHidden/>
                <w:color w:val="464954"/>
              </w:rPr>
              <w:tab/>
            </w:r>
            <w:r w:rsidRPr="00766533">
              <w:rPr>
                <w:noProof/>
                <w:webHidden/>
                <w:color w:val="464954"/>
              </w:rPr>
              <w:fldChar w:fldCharType="begin"/>
            </w:r>
            <w:r w:rsidRPr="00766533">
              <w:rPr>
                <w:noProof/>
                <w:webHidden/>
                <w:color w:val="464954"/>
              </w:rPr>
              <w:instrText xml:space="preserve"> PAGEREF _Toc83202041 \h </w:instrText>
            </w:r>
            <w:r w:rsidRPr="00766533">
              <w:rPr>
                <w:noProof/>
                <w:webHidden/>
                <w:color w:val="464954"/>
              </w:rPr>
            </w:r>
            <w:r w:rsidRPr="00766533">
              <w:rPr>
                <w:noProof/>
                <w:webHidden/>
                <w:color w:val="464954"/>
              </w:rPr>
              <w:fldChar w:fldCharType="separate"/>
            </w:r>
            <w:r w:rsidRPr="00766533">
              <w:rPr>
                <w:noProof/>
                <w:webHidden/>
                <w:color w:val="464954"/>
              </w:rPr>
              <w:t>16</w:t>
            </w:r>
            <w:r w:rsidRPr="00766533">
              <w:rPr>
                <w:noProof/>
                <w:webHidden/>
                <w:color w:val="464954"/>
              </w:rPr>
              <w:fldChar w:fldCharType="end"/>
            </w:r>
          </w:hyperlink>
        </w:p>
        <w:p w:rsidR="00766533" w:rsidRPr="00766533" w:rsidRDefault="00766533">
          <w:pPr>
            <w:pStyle w:val="TOC2"/>
            <w:tabs>
              <w:tab w:val="right" w:pos="9350"/>
            </w:tabs>
            <w:rPr>
              <w:noProof/>
              <w:color w:val="464954"/>
            </w:rPr>
          </w:pPr>
          <w:hyperlink w:anchor="_Toc83202042" w:history="1">
            <w:r w:rsidRPr="00766533">
              <w:rPr>
                <w:rStyle w:val="Hyperlink"/>
                <w:rFonts w:asciiTheme="majorHAnsi" w:hAnsiTheme="majorHAnsi"/>
                <w:b/>
                <w:noProof/>
                <w:color w:val="464954"/>
              </w:rPr>
              <w:t>Allowable expenses that require approval by the foundations Treasurer, plus one additional Trustee</w:t>
            </w:r>
            <w:r w:rsidRPr="00766533">
              <w:rPr>
                <w:noProof/>
                <w:webHidden/>
                <w:color w:val="464954"/>
              </w:rPr>
              <w:tab/>
            </w:r>
            <w:r w:rsidRPr="00766533">
              <w:rPr>
                <w:noProof/>
                <w:webHidden/>
                <w:color w:val="464954"/>
              </w:rPr>
              <w:fldChar w:fldCharType="begin"/>
            </w:r>
            <w:r w:rsidRPr="00766533">
              <w:rPr>
                <w:noProof/>
                <w:webHidden/>
                <w:color w:val="464954"/>
              </w:rPr>
              <w:instrText xml:space="preserve"> PAGEREF _Toc83202042 \h </w:instrText>
            </w:r>
            <w:r w:rsidRPr="00766533">
              <w:rPr>
                <w:noProof/>
                <w:webHidden/>
                <w:color w:val="464954"/>
              </w:rPr>
            </w:r>
            <w:r w:rsidRPr="00766533">
              <w:rPr>
                <w:noProof/>
                <w:webHidden/>
                <w:color w:val="464954"/>
              </w:rPr>
              <w:fldChar w:fldCharType="separate"/>
            </w:r>
            <w:r w:rsidRPr="00766533">
              <w:rPr>
                <w:noProof/>
                <w:webHidden/>
                <w:color w:val="464954"/>
              </w:rPr>
              <w:t>17</w:t>
            </w:r>
            <w:r w:rsidRPr="00766533">
              <w:rPr>
                <w:noProof/>
                <w:webHidden/>
                <w:color w:val="464954"/>
              </w:rPr>
              <w:fldChar w:fldCharType="end"/>
            </w:r>
          </w:hyperlink>
        </w:p>
        <w:p w:rsidR="00766533" w:rsidRPr="00766533" w:rsidRDefault="00766533">
          <w:pPr>
            <w:pStyle w:val="TOC2"/>
            <w:tabs>
              <w:tab w:val="right" w:pos="9350"/>
            </w:tabs>
            <w:rPr>
              <w:noProof/>
              <w:color w:val="464954"/>
            </w:rPr>
          </w:pPr>
          <w:hyperlink w:anchor="_Toc83202043" w:history="1">
            <w:r w:rsidRPr="00766533">
              <w:rPr>
                <w:rStyle w:val="Hyperlink"/>
                <w:rFonts w:asciiTheme="majorHAnsi" w:hAnsiTheme="majorHAnsi"/>
                <w:noProof/>
                <w:color w:val="464954"/>
              </w:rPr>
              <w:t>Approval will be sought in advance of any payment being made to the claimant.</w:t>
            </w:r>
            <w:r w:rsidRPr="00766533">
              <w:rPr>
                <w:noProof/>
                <w:webHidden/>
                <w:color w:val="464954"/>
              </w:rPr>
              <w:tab/>
            </w:r>
            <w:r w:rsidRPr="00766533">
              <w:rPr>
                <w:noProof/>
                <w:webHidden/>
                <w:color w:val="464954"/>
              </w:rPr>
              <w:fldChar w:fldCharType="begin"/>
            </w:r>
            <w:r w:rsidRPr="00766533">
              <w:rPr>
                <w:noProof/>
                <w:webHidden/>
                <w:color w:val="464954"/>
              </w:rPr>
              <w:instrText xml:space="preserve"> PAGEREF _Toc83202043 \h </w:instrText>
            </w:r>
            <w:r w:rsidRPr="00766533">
              <w:rPr>
                <w:noProof/>
                <w:webHidden/>
                <w:color w:val="464954"/>
              </w:rPr>
            </w:r>
            <w:r w:rsidRPr="00766533">
              <w:rPr>
                <w:noProof/>
                <w:webHidden/>
                <w:color w:val="464954"/>
              </w:rPr>
              <w:fldChar w:fldCharType="separate"/>
            </w:r>
            <w:r w:rsidRPr="00766533">
              <w:rPr>
                <w:noProof/>
                <w:webHidden/>
                <w:color w:val="464954"/>
              </w:rPr>
              <w:t>17</w:t>
            </w:r>
            <w:r w:rsidRPr="00766533">
              <w:rPr>
                <w:noProof/>
                <w:webHidden/>
                <w:color w:val="464954"/>
              </w:rPr>
              <w:fldChar w:fldCharType="end"/>
            </w:r>
          </w:hyperlink>
        </w:p>
        <w:p w:rsidR="00766533" w:rsidRPr="00766533" w:rsidRDefault="00766533">
          <w:pPr>
            <w:pStyle w:val="TOC2"/>
            <w:tabs>
              <w:tab w:val="right" w:pos="9350"/>
            </w:tabs>
            <w:rPr>
              <w:noProof/>
              <w:color w:val="464954"/>
            </w:rPr>
          </w:pPr>
          <w:hyperlink w:anchor="_Toc83202044" w:history="1">
            <w:r w:rsidRPr="00766533">
              <w:rPr>
                <w:rStyle w:val="Hyperlink"/>
                <w:rFonts w:asciiTheme="majorHAnsi" w:hAnsiTheme="majorHAnsi"/>
                <w:b/>
                <w:noProof/>
                <w:color w:val="464954"/>
              </w:rPr>
              <w:t>Claiming expenses as a Trustee</w:t>
            </w:r>
            <w:r w:rsidRPr="00766533">
              <w:rPr>
                <w:noProof/>
                <w:webHidden/>
                <w:color w:val="464954"/>
              </w:rPr>
              <w:tab/>
            </w:r>
            <w:r w:rsidRPr="00766533">
              <w:rPr>
                <w:noProof/>
                <w:webHidden/>
                <w:color w:val="464954"/>
              </w:rPr>
              <w:fldChar w:fldCharType="begin"/>
            </w:r>
            <w:r w:rsidRPr="00766533">
              <w:rPr>
                <w:noProof/>
                <w:webHidden/>
                <w:color w:val="464954"/>
              </w:rPr>
              <w:instrText xml:space="preserve"> PAGEREF _Toc83202044 \h </w:instrText>
            </w:r>
            <w:r w:rsidRPr="00766533">
              <w:rPr>
                <w:noProof/>
                <w:webHidden/>
                <w:color w:val="464954"/>
              </w:rPr>
            </w:r>
            <w:r w:rsidRPr="00766533">
              <w:rPr>
                <w:noProof/>
                <w:webHidden/>
                <w:color w:val="464954"/>
              </w:rPr>
              <w:fldChar w:fldCharType="separate"/>
            </w:r>
            <w:r w:rsidRPr="00766533">
              <w:rPr>
                <w:noProof/>
                <w:webHidden/>
                <w:color w:val="464954"/>
              </w:rPr>
              <w:t>17</w:t>
            </w:r>
            <w:r w:rsidRPr="00766533">
              <w:rPr>
                <w:noProof/>
                <w:webHidden/>
                <w:color w:val="464954"/>
              </w:rPr>
              <w:fldChar w:fldCharType="end"/>
            </w:r>
          </w:hyperlink>
        </w:p>
        <w:p w:rsidR="00766533" w:rsidRPr="00766533" w:rsidRDefault="00766533">
          <w:pPr>
            <w:pStyle w:val="TOC2"/>
            <w:tabs>
              <w:tab w:val="right" w:pos="9350"/>
            </w:tabs>
            <w:rPr>
              <w:noProof/>
              <w:color w:val="464954"/>
            </w:rPr>
          </w:pPr>
          <w:hyperlink w:anchor="_Toc83202045" w:history="1">
            <w:r w:rsidRPr="00766533">
              <w:rPr>
                <w:rStyle w:val="Hyperlink"/>
                <w:rFonts w:asciiTheme="majorHAnsi" w:hAnsiTheme="majorHAnsi"/>
                <w:b/>
                <w:noProof/>
                <w:color w:val="464954"/>
              </w:rPr>
              <w:t>Payment to Trustees for Services delivered</w:t>
            </w:r>
            <w:r w:rsidRPr="00766533">
              <w:rPr>
                <w:noProof/>
                <w:webHidden/>
                <w:color w:val="464954"/>
              </w:rPr>
              <w:tab/>
            </w:r>
            <w:r w:rsidRPr="00766533">
              <w:rPr>
                <w:noProof/>
                <w:webHidden/>
                <w:color w:val="464954"/>
              </w:rPr>
              <w:fldChar w:fldCharType="begin"/>
            </w:r>
            <w:r w:rsidRPr="00766533">
              <w:rPr>
                <w:noProof/>
                <w:webHidden/>
                <w:color w:val="464954"/>
              </w:rPr>
              <w:instrText xml:space="preserve"> PAGEREF _Toc83202045 \h </w:instrText>
            </w:r>
            <w:r w:rsidRPr="00766533">
              <w:rPr>
                <w:noProof/>
                <w:webHidden/>
                <w:color w:val="464954"/>
              </w:rPr>
            </w:r>
            <w:r w:rsidRPr="00766533">
              <w:rPr>
                <w:noProof/>
                <w:webHidden/>
                <w:color w:val="464954"/>
              </w:rPr>
              <w:fldChar w:fldCharType="separate"/>
            </w:r>
            <w:r w:rsidRPr="00766533">
              <w:rPr>
                <w:noProof/>
                <w:webHidden/>
                <w:color w:val="464954"/>
              </w:rPr>
              <w:t>17</w:t>
            </w:r>
            <w:r w:rsidRPr="00766533">
              <w:rPr>
                <w:noProof/>
                <w:webHidden/>
                <w:color w:val="464954"/>
              </w:rPr>
              <w:fldChar w:fldCharType="end"/>
            </w:r>
          </w:hyperlink>
        </w:p>
        <w:p w:rsidR="00766533" w:rsidRPr="00766533" w:rsidRDefault="00766533">
          <w:pPr>
            <w:pStyle w:val="TOC1"/>
            <w:tabs>
              <w:tab w:val="right" w:pos="9350"/>
            </w:tabs>
            <w:rPr>
              <w:noProof/>
              <w:color w:val="464954"/>
            </w:rPr>
          </w:pPr>
          <w:hyperlink w:anchor="_Toc83202046" w:history="1">
            <w:r w:rsidRPr="00766533">
              <w:rPr>
                <w:rStyle w:val="Hyperlink"/>
                <w:rFonts w:asciiTheme="majorHAnsi" w:hAnsiTheme="majorHAnsi"/>
                <w:noProof/>
                <w:color w:val="464954"/>
              </w:rPr>
              <w:t>EXPENSES CLAIM FORM</w:t>
            </w:r>
            <w:r w:rsidRPr="00766533">
              <w:rPr>
                <w:noProof/>
                <w:webHidden/>
                <w:color w:val="464954"/>
              </w:rPr>
              <w:tab/>
            </w:r>
            <w:r w:rsidRPr="00766533">
              <w:rPr>
                <w:noProof/>
                <w:webHidden/>
                <w:color w:val="464954"/>
              </w:rPr>
              <w:fldChar w:fldCharType="begin"/>
            </w:r>
            <w:r w:rsidRPr="00766533">
              <w:rPr>
                <w:noProof/>
                <w:webHidden/>
                <w:color w:val="464954"/>
              </w:rPr>
              <w:instrText xml:space="preserve"> PAGEREF _Toc83202046 \h </w:instrText>
            </w:r>
            <w:r w:rsidRPr="00766533">
              <w:rPr>
                <w:noProof/>
                <w:webHidden/>
                <w:color w:val="464954"/>
              </w:rPr>
            </w:r>
            <w:r w:rsidRPr="00766533">
              <w:rPr>
                <w:noProof/>
                <w:webHidden/>
                <w:color w:val="464954"/>
              </w:rPr>
              <w:fldChar w:fldCharType="separate"/>
            </w:r>
            <w:r w:rsidRPr="00766533">
              <w:rPr>
                <w:noProof/>
                <w:webHidden/>
                <w:color w:val="464954"/>
              </w:rPr>
              <w:t>19</w:t>
            </w:r>
            <w:r w:rsidRPr="00766533">
              <w:rPr>
                <w:noProof/>
                <w:webHidden/>
                <w:color w:val="464954"/>
              </w:rPr>
              <w:fldChar w:fldCharType="end"/>
            </w:r>
          </w:hyperlink>
        </w:p>
        <w:p w:rsidR="00766533" w:rsidRPr="00766533" w:rsidRDefault="00766533">
          <w:pPr>
            <w:pStyle w:val="TOC1"/>
            <w:tabs>
              <w:tab w:val="right" w:pos="9350"/>
            </w:tabs>
            <w:rPr>
              <w:noProof/>
              <w:color w:val="464954"/>
            </w:rPr>
          </w:pPr>
          <w:hyperlink w:anchor="_Toc83202047" w:history="1">
            <w:r w:rsidRPr="00766533">
              <w:rPr>
                <w:rStyle w:val="Hyperlink"/>
                <w:rFonts w:asciiTheme="majorHAnsi" w:hAnsiTheme="majorHAnsi"/>
                <w:noProof/>
                <w:color w:val="464954"/>
              </w:rPr>
              <w:t>DELEGATED AUTHORITIES FORM</w:t>
            </w:r>
            <w:r w:rsidRPr="00766533">
              <w:rPr>
                <w:noProof/>
                <w:webHidden/>
                <w:color w:val="464954"/>
              </w:rPr>
              <w:tab/>
            </w:r>
            <w:r w:rsidRPr="00766533">
              <w:rPr>
                <w:noProof/>
                <w:webHidden/>
                <w:color w:val="464954"/>
              </w:rPr>
              <w:fldChar w:fldCharType="begin"/>
            </w:r>
            <w:r w:rsidRPr="00766533">
              <w:rPr>
                <w:noProof/>
                <w:webHidden/>
                <w:color w:val="464954"/>
              </w:rPr>
              <w:instrText xml:space="preserve"> PAGEREF _Toc83202047 \h </w:instrText>
            </w:r>
            <w:r w:rsidRPr="00766533">
              <w:rPr>
                <w:noProof/>
                <w:webHidden/>
                <w:color w:val="464954"/>
              </w:rPr>
            </w:r>
            <w:r w:rsidRPr="00766533">
              <w:rPr>
                <w:noProof/>
                <w:webHidden/>
                <w:color w:val="464954"/>
              </w:rPr>
              <w:fldChar w:fldCharType="separate"/>
            </w:r>
            <w:r w:rsidRPr="00766533">
              <w:rPr>
                <w:noProof/>
                <w:webHidden/>
                <w:color w:val="464954"/>
              </w:rPr>
              <w:t>21</w:t>
            </w:r>
            <w:r w:rsidRPr="00766533">
              <w:rPr>
                <w:noProof/>
                <w:webHidden/>
                <w:color w:val="464954"/>
              </w:rPr>
              <w:fldChar w:fldCharType="end"/>
            </w:r>
          </w:hyperlink>
        </w:p>
        <w:p w:rsidR="006B2399" w:rsidRPr="00071EBE" w:rsidRDefault="003E7498" w:rsidP="00071EBE">
          <w:pPr>
            <w:tabs>
              <w:tab w:val="right" w:pos="9360"/>
            </w:tabs>
            <w:rPr>
              <w:rFonts w:asciiTheme="majorHAnsi" w:hAnsiTheme="majorHAnsi"/>
              <w:color w:val="464954"/>
            </w:rPr>
          </w:pPr>
          <w:r w:rsidRPr="00766533">
            <w:rPr>
              <w:rFonts w:asciiTheme="majorHAnsi" w:hAnsiTheme="majorHAnsi"/>
              <w:color w:val="464954"/>
            </w:rPr>
            <w:fldChar w:fldCharType="end"/>
          </w:r>
        </w:p>
      </w:sdtContent>
    </w:sdt>
    <w:p w:rsidR="006B2399" w:rsidRPr="00071EBE" w:rsidRDefault="006B2399" w:rsidP="00071EBE">
      <w:pPr>
        <w:spacing w:before="100" w:beforeAutospacing="1" w:after="100" w:afterAutospacing="1" w:line="300" w:lineRule="auto"/>
        <w:rPr>
          <w:rFonts w:asciiTheme="majorHAnsi" w:hAnsiTheme="majorHAnsi"/>
          <w:color w:val="464954"/>
        </w:rPr>
      </w:pPr>
    </w:p>
    <w:p w:rsidR="006B2399" w:rsidRPr="00071EBE" w:rsidRDefault="006B2399" w:rsidP="00071EBE">
      <w:pPr>
        <w:spacing w:before="100" w:beforeAutospacing="1" w:after="100" w:afterAutospacing="1" w:line="300" w:lineRule="auto"/>
        <w:rPr>
          <w:rFonts w:asciiTheme="majorHAnsi" w:hAnsiTheme="majorHAnsi"/>
          <w:color w:val="464954"/>
        </w:rPr>
      </w:pPr>
    </w:p>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ab/>
      </w:r>
    </w:p>
    <w:p w:rsidR="006B2399" w:rsidRPr="00071EBE" w:rsidRDefault="006B2399" w:rsidP="00071EBE">
      <w:pPr>
        <w:spacing w:before="100" w:beforeAutospacing="1" w:after="100" w:afterAutospacing="1" w:line="300" w:lineRule="auto"/>
        <w:rPr>
          <w:rFonts w:asciiTheme="majorHAnsi" w:hAnsiTheme="majorHAnsi"/>
          <w:color w:val="464954"/>
        </w:rPr>
      </w:pPr>
    </w:p>
    <w:p w:rsidR="006B2399" w:rsidRPr="00071EBE" w:rsidRDefault="006B2399" w:rsidP="00071EBE">
      <w:pPr>
        <w:spacing w:before="100" w:beforeAutospacing="1" w:after="100" w:afterAutospacing="1" w:line="300" w:lineRule="auto"/>
        <w:rPr>
          <w:rFonts w:asciiTheme="majorHAnsi" w:hAnsiTheme="majorHAnsi"/>
          <w:color w:val="464954"/>
        </w:rPr>
      </w:pPr>
    </w:p>
    <w:p w:rsidR="006B2399" w:rsidRPr="00071EBE" w:rsidRDefault="006B2399" w:rsidP="00071EBE">
      <w:pPr>
        <w:spacing w:before="100" w:beforeAutospacing="1" w:after="100" w:afterAutospacing="1" w:line="300" w:lineRule="auto"/>
        <w:rPr>
          <w:rFonts w:asciiTheme="majorHAnsi" w:hAnsiTheme="majorHAnsi"/>
          <w:color w:val="464954"/>
        </w:rPr>
      </w:pPr>
    </w:p>
    <w:p w:rsidR="00071EBE" w:rsidRPr="00071EBE" w:rsidRDefault="00071EBE" w:rsidP="00071EBE">
      <w:pPr>
        <w:spacing w:before="100" w:beforeAutospacing="1" w:after="100" w:afterAutospacing="1" w:line="300" w:lineRule="auto"/>
        <w:rPr>
          <w:rFonts w:asciiTheme="majorHAnsi" w:hAnsiTheme="majorHAnsi"/>
          <w:b/>
          <w:color w:val="464954"/>
        </w:rPr>
      </w:pPr>
      <w:bookmarkStart w:id="1" w:name="_tblzq5es7gny" w:colFirst="0" w:colLast="0"/>
      <w:bookmarkEnd w:id="1"/>
    </w:p>
    <w:p w:rsidR="00071EBE" w:rsidRDefault="00071EBE" w:rsidP="00071EBE">
      <w:pPr>
        <w:pStyle w:val="Heading1"/>
        <w:keepNext w:val="0"/>
        <w:keepLines w:val="0"/>
        <w:spacing w:before="100" w:beforeAutospacing="1" w:after="100" w:afterAutospacing="1" w:line="300" w:lineRule="auto"/>
        <w:rPr>
          <w:rFonts w:asciiTheme="majorHAnsi" w:hAnsiTheme="majorHAnsi"/>
          <w:color w:val="F58C01"/>
          <w:sz w:val="22"/>
          <w:szCs w:val="22"/>
        </w:rPr>
      </w:pPr>
      <w:bookmarkStart w:id="2" w:name="_Toc83202001"/>
      <w:r w:rsidRPr="00071EBE">
        <w:rPr>
          <w:rFonts w:asciiTheme="majorHAnsi" w:hAnsiTheme="majorHAnsi"/>
          <w:color w:val="F58C01"/>
          <w:sz w:val="22"/>
          <w:szCs w:val="22"/>
        </w:rPr>
        <w:lastRenderedPageBreak/>
        <w:t>INTRODUCTION</w:t>
      </w:r>
      <w:bookmarkEnd w:id="2"/>
    </w:p>
    <w:p w:rsidR="006B2399" w:rsidRPr="00071EBE" w:rsidRDefault="003E7498" w:rsidP="00071EBE">
      <w:pPr>
        <w:pStyle w:val="Heading1"/>
        <w:keepNext w:val="0"/>
        <w:keepLines w:val="0"/>
        <w:spacing w:before="100" w:beforeAutospacing="1" w:after="100" w:afterAutospacing="1" w:line="300" w:lineRule="auto"/>
        <w:rPr>
          <w:rFonts w:asciiTheme="majorHAnsi" w:hAnsiTheme="majorHAnsi"/>
          <w:color w:val="F58C01"/>
          <w:sz w:val="22"/>
          <w:szCs w:val="22"/>
        </w:rPr>
      </w:pPr>
      <w:bookmarkStart w:id="3" w:name="_Toc83202002"/>
      <w:r w:rsidRPr="00071EBE">
        <w:rPr>
          <w:rFonts w:asciiTheme="majorHAnsi" w:hAnsiTheme="majorHAnsi"/>
          <w:b/>
          <w:color w:val="464954"/>
          <w:sz w:val="22"/>
          <w:szCs w:val="22"/>
        </w:rPr>
        <w:t>Purpose of this manual</w:t>
      </w:r>
      <w:bookmarkEnd w:id="3"/>
    </w:p>
    <w:p w:rsidR="00071EBE"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The policies and procedures explained in this manual have been developed so that we ca</w:t>
      </w:r>
      <w:r w:rsidRPr="00071EBE">
        <w:rPr>
          <w:rFonts w:asciiTheme="majorHAnsi" w:hAnsiTheme="majorHAnsi"/>
          <w:color w:val="464954"/>
        </w:rPr>
        <w:t>n manage our finances and resources effectively to enable us to succeed in delivering these aims.</w:t>
      </w:r>
    </w:p>
    <w:p w:rsidR="00071EBE"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All staff are expected to familiarise themselves with the sections of the manual that are relevant to their work, and to comply with the procedures. If for an</w:t>
      </w:r>
      <w:r w:rsidRPr="00071EBE">
        <w:rPr>
          <w:rFonts w:asciiTheme="majorHAnsi" w:hAnsiTheme="majorHAnsi"/>
          <w:color w:val="464954"/>
        </w:rPr>
        <w:t>y reason procedures are not followed, the circumstances surrounding this must be reported to the Foundation Treasurer as soon as possible.</w:t>
      </w:r>
    </w:p>
    <w:p w:rsidR="00071EBE"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This is a working document, and we welcome recommendations and feedback on the policies and procedures, for example i</w:t>
      </w:r>
      <w:r w:rsidRPr="00071EBE">
        <w:rPr>
          <w:rFonts w:asciiTheme="majorHAnsi" w:hAnsiTheme="majorHAnsi"/>
          <w:color w:val="464954"/>
        </w:rPr>
        <w:t xml:space="preserve">f staff have suggestions from their experience for ways to make a </w:t>
      </w:r>
      <w:r w:rsidR="00071EBE" w:rsidRPr="00071EBE">
        <w:rPr>
          <w:rFonts w:asciiTheme="majorHAnsi" w:hAnsiTheme="majorHAnsi"/>
          <w:color w:val="464954"/>
        </w:rPr>
        <w:t>process</w:t>
      </w:r>
      <w:r w:rsidRPr="00071EBE">
        <w:rPr>
          <w:rFonts w:asciiTheme="majorHAnsi" w:hAnsiTheme="majorHAnsi"/>
          <w:color w:val="464954"/>
        </w:rPr>
        <w:t xml:space="preserve"> easier, or more streamlined please discuss these with the Treasurer. If the process doesn’t work for one member of staff, it might be them that needs to change. If it doesn’t work </w:t>
      </w:r>
      <w:r w:rsidRPr="00071EBE">
        <w:rPr>
          <w:rFonts w:asciiTheme="majorHAnsi" w:hAnsiTheme="majorHAnsi"/>
          <w:color w:val="464954"/>
        </w:rPr>
        <w:t>for lots of people, it’s probably the process that needs to change.</w:t>
      </w:r>
    </w:p>
    <w:p w:rsidR="006B2399" w:rsidRPr="00071EBE" w:rsidRDefault="003E7498" w:rsidP="00071EBE">
      <w:pPr>
        <w:spacing w:before="100" w:beforeAutospacing="1" w:after="100" w:afterAutospacing="1" w:line="300" w:lineRule="auto"/>
        <w:rPr>
          <w:rFonts w:asciiTheme="majorHAnsi" w:hAnsiTheme="majorHAnsi"/>
          <w:b/>
          <w:color w:val="464954"/>
        </w:rPr>
      </w:pPr>
      <w:r w:rsidRPr="00071EBE">
        <w:rPr>
          <w:rFonts w:asciiTheme="majorHAnsi" w:hAnsiTheme="majorHAnsi"/>
          <w:b/>
          <w:color w:val="464954"/>
        </w:rPr>
        <w:t>Financial Objectives</w:t>
      </w:r>
    </w:p>
    <w:p w:rsidR="006B2399" w:rsidRPr="00071EBE" w:rsidRDefault="003E7498" w:rsidP="00071EBE">
      <w:pPr>
        <w:pStyle w:val="ListParagraph"/>
        <w:numPr>
          <w:ilvl w:val="0"/>
          <w:numId w:val="9"/>
        </w:num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Big Leaf Foundation aims to break even each year in order to be able to continue to provide a service to our beneficiaries</w:t>
      </w:r>
    </w:p>
    <w:p w:rsidR="006B2399" w:rsidRPr="00071EBE" w:rsidRDefault="003E7498" w:rsidP="00071EBE">
      <w:pPr>
        <w:pStyle w:val="ListParagraph"/>
        <w:numPr>
          <w:ilvl w:val="0"/>
          <w:numId w:val="9"/>
        </w:num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Big Leaf Fou</w:t>
      </w:r>
      <w:r w:rsidRPr="00071EBE">
        <w:rPr>
          <w:rFonts w:asciiTheme="majorHAnsi" w:hAnsiTheme="majorHAnsi"/>
          <w:color w:val="464954"/>
        </w:rPr>
        <w:t xml:space="preserve">ndation has identified a set of core activities detailed in our Charities </w:t>
      </w:r>
      <w:r w:rsidR="00071EBE" w:rsidRPr="00071EBE">
        <w:rPr>
          <w:rFonts w:asciiTheme="majorHAnsi" w:hAnsiTheme="majorHAnsi"/>
          <w:color w:val="464954"/>
        </w:rPr>
        <w:t>Commission</w:t>
      </w:r>
      <w:r w:rsidRPr="00071EBE">
        <w:rPr>
          <w:rFonts w:asciiTheme="majorHAnsi" w:hAnsiTheme="majorHAnsi"/>
          <w:color w:val="464954"/>
        </w:rPr>
        <w:t xml:space="preserve"> submission and will seek to finance these through income streams that are as secure and long term as possible</w:t>
      </w:r>
    </w:p>
    <w:p w:rsidR="006B2399" w:rsidRPr="00071EBE" w:rsidRDefault="003E7498" w:rsidP="00071EBE">
      <w:pPr>
        <w:pStyle w:val="ListParagraph"/>
        <w:numPr>
          <w:ilvl w:val="0"/>
          <w:numId w:val="9"/>
        </w:numPr>
        <w:pBdr>
          <w:top w:val="nil"/>
          <w:left w:val="nil"/>
          <w:bottom w:val="nil"/>
          <w:right w:val="nil"/>
          <w:between w:val="nil"/>
        </w:pBd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Big Leaf Foundation will fund the activities within our directive though fundraising and appropriate grants.</w:t>
      </w:r>
    </w:p>
    <w:p w:rsidR="006B2399" w:rsidRPr="00071EBE" w:rsidRDefault="003E7498" w:rsidP="00071EBE">
      <w:pPr>
        <w:pStyle w:val="Heading2"/>
        <w:keepNext w:val="0"/>
        <w:keepLines w:val="0"/>
        <w:spacing w:before="100" w:beforeAutospacing="1" w:after="100" w:afterAutospacing="1" w:line="300" w:lineRule="auto"/>
        <w:rPr>
          <w:rFonts w:asciiTheme="majorHAnsi" w:hAnsiTheme="majorHAnsi"/>
          <w:b/>
          <w:color w:val="464954"/>
          <w:sz w:val="22"/>
          <w:szCs w:val="22"/>
        </w:rPr>
      </w:pPr>
      <w:bookmarkStart w:id="4" w:name="_Toc83202003"/>
      <w:r w:rsidRPr="00071EBE">
        <w:rPr>
          <w:rFonts w:asciiTheme="majorHAnsi" w:hAnsiTheme="majorHAnsi"/>
          <w:b/>
          <w:color w:val="464954"/>
          <w:sz w:val="22"/>
          <w:szCs w:val="22"/>
        </w:rPr>
        <w:t>General Points</w:t>
      </w:r>
      <w:bookmarkEnd w:id="4"/>
    </w:p>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Financial Year runs from: 6th April to the 5th April the following year</w:t>
      </w:r>
    </w:p>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Accounts will be drawn up after each financial year within 3 months of the end of the year.  These will be presented, to board of trustees annually.</w:t>
      </w:r>
    </w:p>
    <w:p w:rsidR="006B2399" w:rsidRPr="00071EBE" w:rsidRDefault="006B2399" w:rsidP="00071EBE">
      <w:pPr>
        <w:spacing w:before="100" w:beforeAutospacing="1" w:after="100" w:afterAutospacing="1" w:line="300" w:lineRule="auto"/>
        <w:rPr>
          <w:rFonts w:asciiTheme="majorHAnsi" w:hAnsiTheme="majorHAnsi"/>
          <w:color w:val="464954"/>
        </w:rPr>
      </w:pPr>
    </w:p>
    <w:p w:rsidR="006B2399" w:rsidRPr="00071EBE" w:rsidRDefault="006B2399" w:rsidP="00071EBE">
      <w:pPr>
        <w:pStyle w:val="Heading2"/>
        <w:keepNext w:val="0"/>
        <w:keepLines w:val="0"/>
        <w:spacing w:before="100" w:beforeAutospacing="1" w:after="100" w:afterAutospacing="1" w:line="300" w:lineRule="auto"/>
        <w:rPr>
          <w:rFonts w:asciiTheme="majorHAnsi" w:hAnsiTheme="majorHAnsi"/>
          <w:b/>
          <w:color w:val="464954"/>
          <w:sz w:val="22"/>
          <w:szCs w:val="22"/>
        </w:rPr>
      </w:pPr>
      <w:bookmarkStart w:id="5" w:name="_h5i5ba0i0m9" w:colFirst="0" w:colLast="0"/>
      <w:bookmarkEnd w:id="5"/>
    </w:p>
    <w:p w:rsidR="00071EBE" w:rsidRPr="00071EBE" w:rsidRDefault="00071EBE" w:rsidP="00071EBE">
      <w:pPr>
        <w:spacing w:before="100" w:beforeAutospacing="1" w:after="100" w:afterAutospacing="1" w:line="300" w:lineRule="auto"/>
        <w:rPr>
          <w:rFonts w:asciiTheme="majorHAnsi" w:hAnsiTheme="majorHAnsi"/>
          <w:b/>
          <w:color w:val="464954"/>
        </w:rPr>
      </w:pPr>
      <w:r w:rsidRPr="00071EBE">
        <w:rPr>
          <w:rFonts w:asciiTheme="majorHAnsi" w:hAnsiTheme="majorHAnsi"/>
          <w:b/>
          <w:color w:val="464954"/>
        </w:rPr>
        <w:br w:type="page"/>
      </w:r>
    </w:p>
    <w:p w:rsidR="006B2399" w:rsidRPr="00071EBE" w:rsidRDefault="003E7498" w:rsidP="00071EBE">
      <w:pPr>
        <w:pStyle w:val="Heading1"/>
        <w:keepNext w:val="0"/>
        <w:keepLines w:val="0"/>
        <w:spacing w:before="100" w:beforeAutospacing="1" w:after="100" w:afterAutospacing="1" w:line="300" w:lineRule="auto"/>
        <w:rPr>
          <w:rFonts w:asciiTheme="majorHAnsi" w:hAnsiTheme="majorHAnsi"/>
          <w:color w:val="F58C01"/>
          <w:sz w:val="22"/>
          <w:szCs w:val="22"/>
        </w:rPr>
      </w:pPr>
      <w:bookmarkStart w:id="6" w:name="_Toc83202004"/>
      <w:r w:rsidRPr="00071EBE">
        <w:rPr>
          <w:rFonts w:asciiTheme="majorHAnsi" w:hAnsiTheme="majorHAnsi"/>
          <w:color w:val="F58C01"/>
          <w:sz w:val="22"/>
          <w:szCs w:val="22"/>
        </w:rPr>
        <w:lastRenderedPageBreak/>
        <w:t>FINANCIAL RESPONSIBILITIES</w:t>
      </w:r>
      <w:bookmarkEnd w:id="6"/>
    </w:p>
    <w:p w:rsidR="006B2399" w:rsidRPr="00071EBE" w:rsidRDefault="003E7498" w:rsidP="00071EBE">
      <w:pPr>
        <w:pStyle w:val="Heading2"/>
        <w:keepNext w:val="0"/>
        <w:keepLines w:val="0"/>
        <w:spacing w:before="100" w:beforeAutospacing="1" w:after="100" w:afterAutospacing="1" w:line="300" w:lineRule="auto"/>
        <w:rPr>
          <w:rFonts w:asciiTheme="majorHAnsi" w:hAnsiTheme="majorHAnsi"/>
          <w:b/>
          <w:color w:val="464954"/>
          <w:sz w:val="22"/>
          <w:szCs w:val="22"/>
        </w:rPr>
      </w:pPr>
      <w:bookmarkStart w:id="7" w:name="_Toc83202005"/>
      <w:r w:rsidRPr="00071EBE">
        <w:rPr>
          <w:rFonts w:asciiTheme="majorHAnsi" w:hAnsiTheme="majorHAnsi"/>
          <w:b/>
          <w:color w:val="464954"/>
          <w:sz w:val="22"/>
          <w:szCs w:val="22"/>
        </w:rPr>
        <w:t>Delegation of authority</w:t>
      </w:r>
      <w:bookmarkEnd w:id="7"/>
    </w:p>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The board of trustees recognises that the founding tr</w:t>
      </w:r>
      <w:r w:rsidRPr="00071EBE">
        <w:rPr>
          <w:rFonts w:asciiTheme="majorHAnsi" w:hAnsiTheme="majorHAnsi"/>
          <w:color w:val="464954"/>
        </w:rPr>
        <w:t xml:space="preserve">ustees have day-to-day responsibility for management of the organisation and implementation of organisational policies, but that accountability remains with them. </w:t>
      </w:r>
    </w:p>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The board of trustees are responsible for:</w:t>
      </w:r>
    </w:p>
    <w:p w:rsidR="006B2399" w:rsidRPr="00071EBE" w:rsidRDefault="003E7498" w:rsidP="00071EBE">
      <w:pPr>
        <w:pStyle w:val="ListParagraph"/>
        <w:numPr>
          <w:ilvl w:val="0"/>
          <w:numId w:val="8"/>
        </w:num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approving the finance strategy, risk mana</w:t>
      </w:r>
      <w:r w:rsidRPr="00071EBE">
        <w:rPr>
          <w:rFonts w:asciiTheme="majorHAnsi" w:hAnsiTheme="majorHAnsi"/>
          <w:color w:val="464954"/>
        </w:rPr>
        <w:t>gement policy and reserves policy</w:t>
      </w:r>
    </w:p>
    <w:p w:rsidR="006B2399" w:rsidRPr="00071EBE" w:rsidRDefault="003E7498" w:rsidP="00071EBE">
      <w:pPr>
        <w:pStyle w:val="ListParagraph"/>
        <w:numPr>
          <w:ilvl w:val="0"/>
          <w:numId w:val="8"/>
        </w:num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approving Big Leaf Foundation’s financial policies and key financial procedures</w:t>
      </w:r>
    </w:p>
    <w:p w:rsidR="006B2399" w:rsidRPr="00071EBE" w:rsidRDefault="003E7498" w:rsidP="00071EBE">
      <w:pPr>
        <w:pStyle w:val="ListParagraph"/>
        <w:numPr>
          <w:ilvl w:val="0"/>
          <w:numId w:val="8"/>
        </w:num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establishing financial management priorities, responsibilities and levels of delegated authority</w:t>
      </w:r>
    </w:p>
    <w:p w:rsidR="006B2399" w:rsidRPr="00071EBE" w:rsidRDefault="003E7498" w:rsidP="00071EBE">
      <w:pPr>
        <w:pStyle w:val="ListParagraph"/>
        <w:numPr>
          <w:ilvl w:val="0"/>
          <w:numId w:val="8"/>
        </w:num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approving properly bu</w:t>
      </w:r>
      <w:r w:rsidRPr="00071EBE">
        <w:rPr>
          <w:rFonts w:asciiTheme="majorHAnsi" w:hAnsiTheme="majorHAnsi"/>
          <w:color w:val="464954"/>
        </w:rPr>
        <w:t>dgeted annual plans</w:t>
      </w:r>
    </w:p>
    <w:p w:rsidR="006B2399" w:rsidRPr="00071EBE" w:rsidRDefault="003E7498" w:rsidP="00071EBE">
      <w:pPr>
        <w:pStyle w:val="ListParagraph"/>
        <w:numPr>
          <w:ilvl w:val="0"/>
          <w:numId w:val="8"/>
        </w:num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monitoring performance against these plans and budgets</w:t>
      </w:r>
    </w:p>
    <w:p w:rsidR="006B2399" w:rsidRPr="00071EBE" w:rsidRDefault="003E7498" w:rsidP="00071EBE">
      <w:pPr>
        <w:pStyle w:val="ListParagraph"/>
        <w:numPr>
          <w:ilvl w:val="0"/>
          <w:numId w:val="8"/>
        </w:num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approving the trustees annual report and accounts</w:t>
      </w:r>
    </w:p>
    <w:p w:rsidR="006B2399" w:rsidRPr="00071EBE" w:rsidRDefault="003E7498" w:rsidP="00071EBE">
      <w:pPr>
        <w:pStyle w:val="ListParagraph"/>
        <w:numPr>
          <w:ilvl w:val="0"/>
          <w:numId w:val="8"/>
        </w:num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appointing the independent examiner/auditor and formal communications with them if required.</w:t>
      </w:r>
    </w:p>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The Founding</w:t>
      </w:r>
      <w:r w:rsidRPr="00071EBE">
        <w:rPr>
          <w:rFonts w:asciiTheme="majorHAnsi" w:hAnsiTheme="majorHAnsi"/>
          <w:color w:val="464954"/>
        </w:rPr>
        <w:t xml:space="preserve"> trustees are responsible for:</w:t>
      </w:r>
    </w:p>
    <w:p w:rsidR="006B2399" w:rsidRPr="00071EBE" w:rsidRDefault="003E7498" w:rsidP="00071EBE">
      <w:pPr>
        <w:pStyle w:val="ListParagraph"/>
        <w:numPr>
          <w:ilvl w:val="0"/>
          <w:numId w:val="10"/>
        </w:num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 xml:space="preserve">preparing, and presenting for approval, properly budgeted annual plans, in collaboration with the Treasurer. </w:t>
      </w:r>
    </w:p>
    <w:p w:rsidR="006B2399" w:rsidRPr="00071EBE" w:rsidRDefault="003E7498" w:rsidP="00071EBE">
      <w:pPr>
        <w:pStyle w:val="ListParagraph"/>
        <w:numPr>
          <w:ilvl w:val="0"/>
          <w:numId w:val="10"/>
        </w:num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reviewing Big Leaf Foundation’s activities regularly, monitoring compliance with organisational policies and reporting to the board of trustees against agreed performance standards.</w:t>
      </w:r>
    </w:p>
    <w:p w:rsidR="006B2399" w:rsidRPr="00071EBE" w:rsidRDefault="003E7498" w:rsidP="00071EBE">
      <w:pPr>
        <w:pStyle w:val="ListParagraph"/>
        <w:numPr>
          <w:ilvl w:val="0"/>
          <w:numId w:val="10"/>
        </w:num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ensuring that all staff and volunteers understand their re</w:t>
      </w:r>
      <w:r w:rsidRPr="00071EBE">
        <w:rPr>
          <w:rFonts w:asciiTheme="majorHAnsi" w:hAnsiTheme="majorHAnsi"/>
          <w:color w:val="464954"/>
        </w:rPr>
        <w:t>sponsibilities under these procedures</w:t>
      </w:r>
    </w:p>
    <w:p w:rsidR="006B2399" w:rsidRPr="00071EBE" w:rsidRDefault="003E7498" w:rsidP="00071EBE">
      <w:pPr>
        <w:pStyle w:val="ListParagraph"/>
        <w:numPr>
          <w:ilvl w:val="0"/>
          <w:numId w:val="10"/>
        </w:num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risk management.</w:t>
      </w:r>
    </w:p>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The Treasurer is responsible for:</w:t>
      </w:r>
    </w:p>
    <w:p w:rsidR="006B2399" w:rsidRPr="00071EBE" w:rsidRDefault="003E7498" w:rsidP="00071EBE">
      <w:pPr>
        <w:pStyle w:val="ListParagraph"/>
        <w:numPr>
          <w:ilvl w:val="0"/>
          <w:numId w:val="11"/>
        </w:num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ensuring that finance systems and processes which support these policies are set up, documented and implemented</w:t>
      </w:r>
    </w:p>
    <w:p w:rsidR="006B2399" w:rsidRPr="00071EBE" w:rsidRDefault="003E7498" w:rsidP="00071EBE">
      <w:pPr>
        <w:pStyle w:val="ListParagraph"/>
        <w:numPr>
          <w:ilvl w:val="0"/>
          <w:numId w:val="11"/>
        </w:num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ensuring that sufficient reco</w:t>
      </w:r>
      <w:r w:rsidRPr="00071EBE">
        <w:rPr>
          <w:rFonts w:asciiTheme="majorHAnsi" w:hAnsiTheme="majorHAnsi"/>
          <w:color w:val="464954"/>
        </w:rPr>
        <w:t>rds are maintained to show and explain Big Lead Foundation’s transactions, in order to disclose accurately, the financial position of Big Leaf Foundation at any time</w:t>
      </w:r>
    </w:p>
    <w:p w:rsidR="00071EBE" w:rsidRDefault="003E7498" w:rsidP="00071EBE">
      <w:pPr>
        <w:pStyle w:val="ListParagraph"/>
        <w:numPr>
          <w:ilvl w:val="0"/>
          <w:numId w:val="11"/>
        </w:num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managing the budgeting process for the annual plan</w:t>
      </w:r>
    </w:p>
    <w:p w:rsidR="00071EBE" w:rsidRDefault="003E7498" w:rsidP="00071EBE">
      <w:pPr>
        <w:pStyle w:val="ListParagraph"/>
        <w:numPr>
          <w:ilvl w:val="0"/>
          <w:numId w:val="11"/>
        </w:num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presenting financial re</w:t>
      </w:r>
      <w:r w:rsidRPr="00071EBE">
        <w:rPr>
          <w:rFonts w:asciiTheme="majorHAnsi" w:hAnsiTheme="majorHAnsi"/>
          <w:color w:val="464954"/>
        </w:rPr>
        <w:t>ports at each trustees meeting which give the board of trustees an understanding of Big Leaf Foundation’s overall finances, and giving advice and information to support decision making</w:t>
      </w:r>
    </w:p>
    <w:p w:rsidR="006B2399" w:rsidRPr="00071EBE" w:rsidRDefault="003E7498" w:rsidP="00071EBE">
      <w:pPr>
        <w:pStyle w:val="ListParagraph"/>
        <w:numPr>
          <w:ilvl w:val="0"/>
          <w:numId w:val="11"/>
        </w:num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liaising with the independent examiner/auditor to produce the s</w:t>
      </w:r>
      <w:r w:rsidRPr="00071EBE">
        <w:rPr>
          <w:rFonts w:asciiTheme="majorHAnsi" w:hAnsiTheme="majorHAnsi"/>
          <w:color w:val="464954"/>
        </w:rPr>
        <w:t>tatutory accounts if required.</w:t>
      </w:r>
    </w:p>
    <w:p w:rsidR="006B2399" w:rsidRPr="00071EBE" w:rsidRDefault="003E7498" w:rsidP="00071EBE">
      <w:pPr>
        <w:pStyle w:val="Heading3"/>
        <w:keepNext w:val="0"/>
        <w:keepLines w:val="0"/>
        <w:spacing w:before="100" w:beforeAutospacing="1" w:after="100" w:afterAutospacing="1" w:line="300" w:lineRule="auto"/>
        <w:rPr>
          <w:rFonts w:asciiTheme="majorHAnsi" w:hAnsiTheme="majorHAnsi"/>
          <w:b/>
          <w:color w:val="464954"/>
          <w:sz w:val="22"/>
          <w:szCs w:val="22"/>
        </w:rPr>
      </w:pPr>
      <w:bookmarkStart w:id="8" w:name="_Toc83202006"/>
      <w:r w:rsidRPr="00071EBE">
        <w:rPr>
          <w:rFonts w:asciiTheme="majorHAnsi" w:hAnsiTheme="majorHAnsi"/>
          <w:b/>
          <w:color w:val="464954"/>
          <w:sz w:val="22"/>
          <w:szCs w:val="22"/>
        </w:rPr>
        <w:lastRenderedPageBreak/>
        <w:t>Reserves policy</w:t>
      </w:r>
      <w:bookmarkEnd w:id="8"/>
    </w:p>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Reserves are that part of a charity’s unrestricted funds that is freely available to spend on any of the charity’s purposes.  Big Leaf Foundation maintains free unrestricted reserves:</w:t>
      </w:r>
    </w:p>
    <w:p w:rsidR="006B2399" w:rsidRPr="00071EBE" w:rsidRDefault="003E7498" w:rsidP="00071EBE">
      <w:pPr>
        <w:pStyle w:val="ListParagraph"/>
        <w:numPr>
          <w:ilvl w:val="0"/>
          <w:numId w:val="12"/>
        </w:num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to provide a level of working capital that protects the continuity of our core work</w:t>
      </w:r>
    </w:p>
    <w:p w:rsidR="006B2399" w:rsidRPr="00071EBE" w:rsidRDefault="003E7498" w:rsidP="00071EBE">
      <w:pPr>
        <w:pStyle w:val="ListParagraph"/>
        <w:numPr>
          <w:ilvl w:val="0"/>
          <w:numId w:val="12"/>
        </w:num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to provide a level of funding for unexpected opportunities</w:t>
      </w:r>
    </w:p>
    <w:p w:rsidR="006B2399" w:rsidRPr="00071EBE" w:rsidRDefault="003E7498" w:rsidP="00071EBE">
      <w:pPr>
        <w:pStyle w:val="ListParagraph"/>
        <w:numPr>
          <w:ilvl w:val="0"/>
          <w:numId w:val="12"/>
        </w:num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to provide cover for risks such as unforeseen expenditure or unanticipated loss of income</w:t>
      </w:r>
      <w:r w:rsidRPr="00071EBE">
        <w:rPr>
          <w:rFonts w:asciiTheme="majorHAnsi" w:hAnsiTheme="majorHAnsi"/>
          <w:color w:val="464954"/>
        </w:rPr>
        <w:t>.</w:t>
      </w:r>
    </w:p>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the board of trustees will review the above criteria with reference to Big Leaf Foundation’s strategy and Annual Plan and determine the target level of free reserves to meet these.</w:t>
      </w:r>
    </w:p>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 xml:space="preserve"> The Board of Trustees will at times designate funds from free reserves f</w:t>
      </w:r>
      <w:r w:rsidRPr="00071EBE">
        <w:rPr>
          <w:rFonts w:asciiTheme="majorHAnsi" w:hAnsiTheme="majorHAnsi"/>
          <w:color w:val="464954"/>
        </w:rPr>
        <w:t>or significant project costs or replacement of major assets.</w:t>
      </w:r>
    </w:p>
    <w:p w:rsidR="006B2399" w:rsidRPr="00071EBE" w:rsidRDefault="003E7498" w:rsidP="00071EBE">
      <w:pPr>
        <w:pStyle w:val="Heading3"/>
        <w:keepNext w:val="0"/>
        <w:keepLines w:val="0"/>
        <w:spacing w:before="100" w:beforeAutospacing="1" w:after="100" w:afterAutospacing="1" w:line="300" w:lineRule="auto"/>
        <w:rPr>
          <w:rFonts w:asciiTheme="majorHAnsi" w:hAnsiTheme="majorHAnsi"/>
          <w:b/>
          <w:color w:val="464954"/>
          <w:sz w:val="22"/>
          <w:szCs w:val="22"/>
        </w:rPr>
      </w:pPr>
      <w:bookmarkStart w:id="9" w:name="_Toc83202007"/>
      <w:r w:rsidRPr="00071EBE">
        <w:rPr>
          <w:rFonts w:asciiTheme="majorHAnsi" w:hAnsiTheme="majorHAnsi"/>
          <w:b/>
          <w:color w:val="464954"/>
          <w:sz w:val="22"/>
          <w:szCs w:val="22"/>
        </w:rPr>
        <w:t>Conflict of interest policy</w:t>
      </w:r>
      <w:bookmarkEnd w:id="9"/>
    </w:p>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 xml:space="preserve">Trustees have a legal duty to act in Big Leaf Foundation’s best interests when making decisions, and to declare a conflict of interest immediately they are aware that </w:t>
      </w:r>
      <w:r w:rsidRPr="00071EBE">
        <w:rPr>
          <w:rFonts w:asciiTheme="majorHAnsi" w:hAnsiTheme="majorHAnsi"/>
          <w:color w:val="464954"/>
        </w:rPr>
        <w:t>there is a possibility that their personal or other business interests could influence their decision making. Big Leaf Foundation expects a similar obligation from staff and volunteers.</w:t>
      </w:r>
    </w:p>
    <w:p w:rsidR="006B2399" w:rsidRPr="00071EBE" w:rsidRDefault="003E7498" w:rsidP="00071EBE">
      <w:pPr>
        <w:pStyle w:val="Heading3"/>
        <w:keepNext w:val="0"/>
        <w:keepLines w:val="0"/>
        <w:spacing w:before="100" w:beforeAutospacing="1" w:after="100" w:afterAutospacing="1" w:line="300" w:lineRule="auto"/>
        <w:rPr>
          <w:rFonts w:asciiTheme="majorHAnsi" w:hAnsiTheme="majorHAnsi"/>
          <w:b/>
          <w:color w:val="464954"/>
          <w:sz w:val="22"/>
          <w:szCs w:val="22"/>
        </w:rPr>
      </w:pPr>
      <w:bookmarkStart w:id="10" w:name="_Toc83202008"/>
      <w:r w:rsidRPr="00071EBE">
        <w:rPr>
          <w:rFonts w:asciiTheme="majorHAnsi" w:hAnsiTheme="majorHAnsi"/>
          <w:b/>
          <w:color w:val="464954"/>
          <w:sz w:val="22"/>
          <w:szCs w:val="22"/>
        </w:rPr>
        <w:t>Segregation of Duties Policy</w:t>
      </w:r>
      <w:bookmarkEnd w:id="10"/>
    </w:p>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In order to reduce the risk of errors and</w:t>
      </w:r>
      <w:r w:rsidRPr="00071EBE">
        <w:rPr>
          <w:rFonts w:asciiTheme="majorHAnsi" w:hAnsiTheme="majorHAnsi"/>
          <w:color w:val="464954"/>
        </w:rPr>
        <w:t xml:space="preserve"> fraud, the processes in finance will be designed such that no individual is in a position to oversee a transaction through all its stages from start to finish.  The stages are as follows:</w:t>
      </w:r>
    </w:p>
    <w:p w:rsidR="006B2399" w:rsidRPr="00071EBE" w:rsidRDefault="003E7498" w:rsidP="00071EBE">
      <w:pPr>
        <w:pStyle w:val="ListParagraph"/>
        <w:numPr>
          <w:ilvl w:val="0"/>
          <w:numId w:val="13"/>
        </w:num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Initiating/authorising transaction</w:t>
      </w:r>
    </w:p>
    <w:p w:rsidR="006B2399" w:rsidRPr="00071EBE" w:rsidRDefault="003E7498" w:rsidP="00071EBE">
      <w:pPr>
        <w:pStyle w:val="ListParagraph"/>
        <w:numPr>
          <w:ilvl w:val="0"/>
          <w:numId w:val="13"/>
        </w:num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Custody of asset</w:t>
      </w:r>
      <w:r w:rsidRPr="00071EBE">
        <w:rPr>
          <w:rFonts w:asciiTheme="majorHAnsi" w:hAnsiTheme="majorHAnsi"/>
          <w:color w:val="464954"/>
        </w:rPr>
        <w:t>s relating to transaction</w:t>
      </w:r>
    </w:p>
    <w:p w:rsidR="006B2399" w:rsidRPr="00071EBE" w:rsidRDefault="003E7498" w:rsidP="00071EBE">
      <w:pPr>
        <w:pStyle w:val="ListParagraph"/>
        <w:numPr>
          <w:ilvl w:val="0"/>
          <w:numId w:val="13"/>
        </w:num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Recording transaction in accounting records</w:t>
      </w:r>
    </w:p>
    <w:p w:rsidR="006B2399" w:rsidRPr="00071EBE" w:rsidRDefault="003E7498" w:rsidP="00071EBE">
      <w:pPr>
        <w:pStyle w:val="ListParagraph"/>
        <w:numPr>
          <w:ilvl w:val="0"/>
          <w:numId w:val="13"/>
        </w:num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Reconciling accounting records</w:t>
      </w:r>
    </w:p>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For example, a person who requests a purchase cannot authorise it, pay for it and record it in the cashbook, without another person being i</w:t>
      </w:r>
      <w:r w:rsidRPr="00071EBE">
        <w:rPr>
          <w:rFonts w:asciiTheme="majorHAnsi" w:hAnsiTheme="majorHAnsi"/>
          <w:color w:val="464954"/>
        </w:rPr>
        <w:t xml:space="preserve">nvolved as a check and balance. </w:t>
      </w:r>
    </w:p>
    <w:p w:rsidR="00071EBE" w:rsidRPr="00071EBE" w:rsidRDefault="00071EBE" w:rsidP="00071EBE">
      <w:pPr>
        <w:spacing w:before="100" w:beforeAutospacing="1" w:after="100" w:afterAutospacing="1" w:line="300" w:lineRule="auto"/>
        <w:rPr>
          <w:rFonts w:asciiTheme="majorHAnsi" w:hAnsiTheme="majorHAnsi"/>
          <w:b/>
          <w:color w:val="464954"/>
        </w:rPr>
      </w:pPr>
      <w:r w:rsidRPr="00071EBE">
        <w:rPr>
          <w:rFonts w:asciiTheme="majorHAnsi" w:hAnsiTheme="majorHAnsi"/>
          <w:b/>
          <w:color w:val="464954"/>
        </w:rPr>
        <w:br w:type="page"/>
      </w:r>
    </w:p>
    <w:p w:rsidR="006B2399" w:rsidRPr="00071EBE" w:rsidRDefault="003E7498" w:rsidP="00071EBE">
      <w:pPr>
        <w:spacing w:before="100" w:beforeAutospacing="1" w:after="100" w:afterAutospacing="1" w:line="300" w:lineRule="auto"/>
        <w:rPr>
          <w:rFonts w:asciiTheme="majorHAnsi" w:hAnsiTheme="majorHAnsi"/>
          <w:color w:val="F58C01"/>
        </w:rPr>
      </w:pPr>
      <w:r w:rsidRPr="00071EBE">
        <w:rPr>
          <w:rFonts w:asciiTheme="majorHAnsi" w:hAnsiTheme="majorHAnsi"/>
          <w:color w:val="F58C01"/>
        </w:rPr>
        <w:lastRenderedPageBreak/>
        <w:t>EXERCISING BUDGETARY CONTROL AND MONITORING</w:t>
      </w:r>
    </w:p>
    <w:p w:rsidR="006B2399" w:rsidRPr="00071EBE" w:rsidRDefault="003E7498" w:rsidP="00071EBE">
      <w:pPr>
        <w:pStyle w:val="Heading2"/>
        <w:keepNext w:val="0"/>
        <w:keepLines w:val="0"/>
        <w:spacing w:before="100" w:beforeAutospacing="1" w:after="100" w:afterAutospacing="1" w:line="300" w:lineRule="auto"/>
        <w:rPr>
          <w:rFonts w:asciiTheme="majorHAnsi" w:hAnsiTheme="majorHAnsi"/>
          <w:b/>
          <w:color w:val="464954"/>
          <w:sz w:val="22"/>
          <w:szCs w:val="22"/>
        </w:rPr>
      </w:pPr>
      <w:bookmarkStart w:id="11" w:name="_Toc83202009"/>
      <w:r w:rsidRPr="00071EBE">
        <w:rPr>
          <w:rFonts w:asciiTheme="majorHAnsi" w:hAnsiTheme="majorHAnsi"/>
          <w:b/>
          <w:color w:val="464954"/>
          <w:sz w:val="22"/>
          <w:szCs w:val="22"/>
        </w:rPr>
        <w:t>The annual plan and budget approval</w:t>
      </w:r>
      <w:bookmarkEnd w:id="11"/>
    </w:p>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The founding trustees will draft a business plan to present to the board of trustees for discussion and approval at their 1st meeting each year. Each year starting April in line with the UK tax year. This will include sections detailing the resources requi</w:t>
      </w:r>
      <w:r w:rsidRPr="00071EBE">
        <w:rPr>
          <w:rFonts w:asciiTheme="majorHAnsi" w:hAnsiTheme="majorHAnsi"/>
          <w:color w:val="464954"/>
        </w:rPr>
        <w:t>red to deliver the plan, a budget which matches this and a cash flow forecast.</w:t>
      </w:r>
    </w:p>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The Treasurer will draw up the budget section following discussions with any project managers we may engaged or suppliers of our services.  This section will include written exp</w:t>
      </w:r>
      <w:r w:rsidRPr="00071EBE">
        <w:rPr>
          <w:rFonts w:asciiTheme="majorHAnsi" w:hAnsiTheme="majorHAnsi"/>
          <w:color w:val="464954"/>
        </w:rPr>
        <w:t>lanations of the estimates and assumptions underlying the figures, and identify potential risks.</w:t>
      </w:r>
    </w:p>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If opportunities arise mid-year, the budget for those projects will be prepared by the relevant project manager (which may be a trustee of the Big Leaf Foundat</w:t>
      </w:r>
      <w:r w:rsidRPr="00071EBE">
        <w:rPr>
          <w:rFonts w:asciiTheme="majorHAnsi" w:hAnsiTheme="majorHAnsi"/>
          <w:color w:val="464954"/>
        </w:rPr>
        <w:t xml:space="preserve">ion or an additional volunteer) in consultation with the Treasurer. The Treasurer] must approve a project budget before it is included in an application for funds. </w:t>
      </w:r>
    </w:p>
    <w:p w:rsidR="006B2399" w:rsidRPr="00071EBE" w:rsidRDefault="003E7498" w:rsidP="00071EBE">
      <w:pPr>
        <w:pStyle w:val="Heading2"/>
        <w:keepNext w:val="0"/>
        <w:keepLines w:val="0"/>
        <w:spacing w:before="100" w:beforeAutospacing="1" w:after="100" w:afterAutospacing="1" w:line="300" w:lineRule="auto"/>
        <w:rPr>
          <w:rFonts w:asciiTheme="majorHAnsi" w:hAnsiTheme="majorHAnsi"/>
          <w:b/>
          <w:color w:val="464954"/>
          <w:sz w:val="22"/>
          <w:szCs w:val="22"/>
        </w:rPr>
      </w:pPr>
      <w:bookmarkStart w:id="12" w:name="_Toc83202010"/>
      <w:r w:rsidRPr="00071EBE">
        <w:rPr>
          <w:rFonts w:asciiTheme="majorHAnsi" w:hAnsiTheme="majorHAnsi"/>
          <w:b/>
          <w:color w:val="464954"/>
          <w:sz w:val="22"/>
          <w:szCs w:val="22"/>
        </w:rPr>
        <w:t>Reporting and monitoring income and expenditure</w:t>
      </w:r>
      <w:bookmarkEnd w:id="12"/>
    </w:p>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 xml:space="preserve">The Treasurer will produce regular reports </w:t>
      </w:r>
      <w:r w:rsidRPr="00071EBE">
        <w:rPr>
          <w:rFonts w:asciiTheme="majorHAnsi" w:hAnsiTheme="majorHAnsi"/>
          <w:color w:val="464954"/>
        </w:rPr>
        <w:t xml:space="preserve">which provide clear financial information to underpin decision making and support trustees to discharge their responsibilities and staff to manage their work. </w:t>
      </w:r>
    </w:p>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Reports to each trustee meeting will include:</w:t>
      </w:r>
    </w:p>
    <w:p w:rsidR="006B2399" w:rsidRPr="00071EBE" w:rsidRDefault="003E7498" w:rsidP="00071EBE">
      <w:pPr>
        <w:pStyle w:val="ListParagraph"/>
        <w:numPr>
          <w:ilvl w:val="1"/>
          <w:numId w:val="15"/>
        </w:num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comparison of income and expenditure to da</w:t>
      </w:r>
      <w:r w:rsidRPr="00071EBE">
        <w:rPr>
          <w:rFonts w:asciiTheme="majorHAnsi" w:hAnsiTheme="majorHAnsi"/>
          <w:color w:val="464954"/>
        </w:rPr>
        <w:t>te against budget, and forecast income and expenditure to year-end against budget</w:t>
      </w:r>
    </w:p>
    <w:p w:rsidR="006B2399" w:rsidRPr="00071EBE" w:rsidRDefault="003E7498" w:rsidP="00071EBE">
      <w:pPr>
        <w:pStyle w:val="ListParagraph"/>
        <w:numPr>
          <w:ilvl w:val="1"/>
          <w:numId w:val="15"/>
        </w:num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explanations of any material variances from plan, and suggestions for corrective action where necessary</w:t>
      </w:r>
    </w:p>
    <w:p w:rsidR="006B2399" w:rsidRPr="00071EBE" w:rsidRDefault="003E7498" w:rsidP="00071EBE">
      <w:pPr>
        <w:pStyle w:val="ListParagraph"/>
        <w:numPr>
          <w:ilvl w:val="1"/>
          <w:numId w:val="15"/>
        </w:num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cashflow forecast for the following [12] months.</w:t>
      </w:r>
    </w:p>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Mont</w:t>
      </w:r>
      <w:r w:rsidRPr="00071EBE">
        <w:rPr>
          <w:rFonts w:asciiTheme="majorHAnsi" w:hAnsiTheme="majorHAnsi"/>
          <w:color w:val="464954"/>
        </w:rPr>
        <w:t>hly reports will also be given to budget holders covering the areas for which they are responsible.</w:t>
      </w:r>
    </w:p>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Budget holders are expected to manage their projects within the approved budget and to notify Treasurer immediately if they foresee any material differences</w:t>
      </w:r>
      <w:r w:rsidRPr="00071EBE">
        <w:rPr>
          <w:rFonts w:asciiTheme="majorHAnsi" w:hAnsiTheme="majorHAnsi"/>
          <w:color w:val="464954"/>
        </w:rPr>
        <w:t xml:space="preserve"> in income or expenditure.</w:t>
      </w:r>
    </w:p>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 xml:space="preserve"> </w:t>
      </w:r>
    </w:p>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lastRenderedPageBreak/>
        <w:t>The Treasurer will ensure that budget holders are given suitable training on an on-going basis to help them manage project finances successfully.</w:t>
      </w:r>
    </w:p>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If a forecast shows an unplanned deficit overall for Big Leaf Foundation the Trea</w:t>
      </w:r>
      <w:r w:rsidRPr="00071EBE">
        <w:rPr>
          <w:rFonts w:asciiTheme="majorHAnsi" w:hAnsiTheme="majorHAnsi"/>
          <w:color w:val="464954"/>
        </w:rPr>
        <w:t>surer will inform the board of trustees immediately and seek their approval prior to making any commitments that would result in that deficit.</w:t>
      </w:r>
    </w:p>
    <w:p w:rsidR="006B2399" w:rsidRPr="00071EBE" w:rsidRDefault="003E7498" w:rsidP="00071EBE">
      <w:pPr>
        <w:pStyle w:val="Heading1"/>
        <w:keepNext w:val="0"/>
        <w:keepLines w:val="0"/>
        <w:spacing w:before="100" w:beforeAutospacing="1" w:after="100" w:afterAutospacing="1" w:line="300" w:lineRule="auto"/>
        <w:rPr>
          <w:rFonts w:asciiTheme="majorHAnsi" w:hAnsiTheme="majorHAnsi"/>
          <w:color w:val="F58C01"/>
          <w:sz w:val="22"/>
          <w:szCs w:val="22"/>
        </w:rPr>
      </w:pPr>
      <w:bookmarkStart w:id="13" w:name="_Toc83202011"/>
      <w:r w:rsidRPr="00071EBE">
        <w:rPr>
          <w:rFonts w:asciiTheme="majorHAnsi" w:hAnsiTheme="majorHAnsi"/>
          <w:color w:val="F58C01"/>
          <w:sz w:val="22"/>
          <w:szCs w:val="22"/>
        </w:rPr>
        <w:t>CONTROLS ON INCOME</w:t>
      </w:r>
      <w:bookmarkEnd w:id="13"/>
    </w:p>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The aim of this policy is to ensure that Big Leaf Foundation receives the full amount of income due to us at the right time.</w:t>
      </w:r>
    </w:p>
    <w:p w:rsidR="006B2399" w:rsidRPr="00071EBE" w:rsidRDefault="003E7498" w:rsidP="00071EBE">
      <w:pPr>
        <w:pStyle w:val="Heading2"/>
        <w:keepNext w:val="0"/>
        <w:keepLines w:val="0"/>
        <w:spacing w:before="100" w:beforeAutospacing="1" w:after="100" w:afterAutospacing="1" w:line="300" w:lineRule="auto"/>
        <w:rPr>
          <w:rFonts w:asciiTheme="majorHAnsi" w:hAnsiTheme="majorHAnsi"/>
          <w:b/>
          <w:color w:val="464954"/>
          <w:sz w:val="22"/>
          <w:szCs w:val="22"/>
        </w:rPr>
      </w:pPr>
      <w:bookmarkStart w:id="14" w:name="_Toc83202012"/>
      <w:r w:rsidRPr="00071EBE">
        <w:rPr>
          <w:rFonts w:asciiTheme="majorHAnsi" w:hAnsiTheme="majorHAnsi"/>
          <w:b/>
          <w:color w:val="464954"/>
          <w:sz w:val="22"/>
          <w:szCs w:val="22"/>
        </w:rPr>
        <w:t>Due diligence policy on accepting funds</w:t>
      </w:r>
      <w:bookmarkEnd w:id="14"/>
    </w:p>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Big Leaf Foundation must exercise due diligence prior to accepting significant donations an</w:t>
      </w:r>
      <w:r w:rsidRPr="00071EBE">
        <w:rPr>
          <w:rFonts w:asciiTheme="majorHAnsi" w:hAnsiTheme="majorHAnsi"/>
          <w:color w:val="464954"/>
        </w:rPr>
        <w:t>d ensure that any funds accepted:</w:t>
      </w:r>
    </w:p>
    <w:p w:rsidR="006B2399" w:rsidRPr="00071EBE" w:rsidRDefault="003E7498" w:rsidP="00071EBE">
      <w:pPr>
        <w:pStyle w:val="ListParagraph"/>
        <w:numPr>
          <w:ilvl w:val="0"/>
          <w:numId w:val="17"/>
        </w:num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fulfil our mission</w:t>
      </w:r>
    </w:p>
    <w:p w:rsidR="006B2399" w:rsidRPr="00071EBE" w:rsidRDefault="003E7498" w:rsidP="00071EBE">
      <w:pPr>
        <w:pStyle w:val="ListParagraph"/>
        <w:numPr>
          <w:ilvl w:val="0"/>
          <w:numId w:val="17"/>
        </w:num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are not in conflict with our values</w:t>
      </w:r>
    </w:p>
    <w:p w:rsidR="006B2399" w:rsidRPr="00071EBE" w:rsidRDefault="003E7498" w:rsidP="00071EBE">
      <w:pPr>
        <w:pStyle w:val="ListParagraph"/>
        <w:numPr>
          <w:ilvl w:val="0"/>
          <w:numId w:val="17"/>
        </w:num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do not present a risk to our reputation or independence.</w:t>
      </w:r>
    </w:p>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 xml:space="preserve"> </w:t>
      </w:r>
      <w:r w:rsidRPr="00071EBE">
        <w:rPr>
          <w:rFonts w:asciiTheme="majorHAnsi" w:hAnsiTheme="majorHAnsi"/>
          <w:color w:val="464954"/>
        </w:rPr>
        <w:t>To inform decisions, Big Leaf Foundation will evaluate the profile of the funder or donor, taking into consideration the original sources of their funding, the purpose of the funds and whether any conditions attached are reasonable, ethical and achievable.</w:t>
      </w:r>
    </w:p>
    <w:p w:rsidR="006B2399" w:rsidRPr="00071EBE" w:rsidRDefault="003E7498" w:rsidP="00071EBE">
      <w:pPr>
        <w:pStyle w:val="Heading3"/>
        <w:keepNext w:val="0"/>
        <w:keepLines w:val="0"/>
        <w:spacing w:before="100" w:beforeAutospacing="1" w:after="100" w:afterAutospacing="1" w:line="300" w:lineRule="auto"/>
        <w:rPr>
          <w:rFonts w:asciiTheme="majorHAnsi" w:hAnsiTheme="majorHAnsi"/>
          <w:b/>
          <w:color w:val="464954"/>
          <w:sz w:val="22"/>
          <w:szCs w:val="22"/>
        </w:rPr>
      </w:pPr>
      <w:bookmarkStart w:id="15" w:name="_Toc83202013"/>
      <w:r w:rsidRPr="00071EBE">
        <w:rPr>
          <w:rFonts w:asciiTheme="majorHAnsi" w:hAnsiTheme="majorHAnsi"/>
          <w:b/>
          <w:color w:val="464954"/>
          <w:sz w:val="22"/>
          <w:szCs w:val="22"/>
        </w:rPr>
        <w:t>Invoicing and debt control</w:t>
      </w:r>
      <w:bookmarkEnd w:id="15"/>
    </w:p>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In order that Big Leaf Foundation’s management team is aware of what income is due, all employees who are responsible for contracts, grants, or other activities that generate income should info</w:t>
      </w:r>
      <w:r w:rsidRPr="00071EBE">
        <w:rPr>
          <w:rFonts w:asciiTheme="majorHAnsi" w:hAnsiTheme="majorHAnsi"/>
          <w:color w:val="464954"/>
        </w:rPr>
        <w:t xml:space="preserve">rm Treasurer of the details promptly. All invoices will then be issued by the Treasurer. </w:t>
      </w:r>
    </w:p>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 xml:space="preserve">If payers are late settling invoices, the Treasurer will contact them after 14 days to request payment. </w:t>
      </w:r>
    </w:p>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If no payment is received after 14 days, and no reasonabl</w:t>
      </w:r>
      <w:r w:rsidRPr="00071EBE">
        <w:rPr>
          <w:rFonts w:asciiTheme="majorHAnsi" w:hAnsiTheme="majorHAnsi"/>
          <w:color w:val="464954"/>
        </w:rPr>
        <w:t xml:space="preserve">e explanation has been given, with the approval of the board of </w:t>
      </w:r>
      <w:proofErr w:type="gramStart"/>
      <w:r w:rsidRPr="00071EBE">
        <w:rPr>
          <w:rFonts w:asciiTheme="majorHAnsi" w:hAnsiTheme="majorHAnsi"/>
          <w:color w:val="464954"/>
        </w:rPr>
        <w:t>trustees</w:t>
      </w:r>
      <w:proofErr w:type="gramEnd"/>
      <w:r w:rsidRPr="00071EBE">
        <w:rPr>
          <w:rFonts w:asciiTheme="majorHAnsi" w:hAnsiTheme="majorHAnsi"/>
          <w:color w:val="464954"/>
        </w:rPr>
        <w:t xml:space="preserve"> services will be withdrawn until the debt has been cleared.</w:t>
      </w:r>
    </w:p>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 xml:space="preserve"> </w:t>
      </w:r>
    </w:p>
    <w:p w:rsidR="006B2399" w:rsidRPr="00071EBE" w:rsidRDefault="006B2399" w:rsidP="00071EBE">
      <w:pPr>
        <w:spacing w:before="100" w:beforeAutospacing="1" w:after="100" w:afterAutospacing="1" w:line="300" w:lineRule="auto"/>
        <w:rPr>
          <w:rFonts w:asciiTheme="majorHAnsi" w:hAnsiTheme="majorHAnsi"/>
          <w:color w:val="464954"/>
        </w:rPr>
      </w:pPr>
    </w:p>
    <w:p w:rsidR="006B2399" w:rsidRPr="00071EBE" w:rsidRDefault="003E7498" w:rsidP="00071EBE">
      <w:pPr>
        <w:pStyle w:val="Heading2"/>
        <w:keepNext w:val="0"/>
        <w:keepLines w:val="0"/>
        <w:spacing w:before="100" w:beforeAutospacing="1" w:after="100" w:afterAutospacing="1" w:line="300" w:lineRule="auto"/>
        <w:rPr>
          <w:rFonts w:asciiTheme="majorHAnsi" w:hAnsiTheme="majorHAnsi"/>
          <w:b/>
          <w:color w:val="464954"/>
          <w:sz w:val="22"/>
          <w:szCs w:val="22"/>
        </w:rPr>
      </w:pPr>
      <w:bookmarkStart w:id="16" w:name="_Toc83202014"/>
      <w:r w:rsidRPr="00071EBE">
        <w:rPr>
          <w:rFonts w:asciiTheme="majorHAnsi" w:hAnsiTheme="majorHAnsi"/>
          <w:b/>
          <w:color w:val="464954"/>
          <w:sz w:val="22"/>
          <w:szCs w:val="22"/>
        </w:rPr>
        <w:lastRenderedPageBreak/>
        <w:t>Legacies</w:t>
      </w:r>
      <w:bookmarkEnd w:id="16"/>
    </w:p>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The Treasurer will keep records of any legacies notified to the charity, and will follow up on a quarterly bas</w:t>
      </w:r>
      <w:r w:rsidRPr="00071EBE">
        <w:rPr>
          <w:rFonts w:asciiTheme="majorHAnsi" w:hAnsiTheme="majorHAnsi"/>
          <w:color w:val="464954"/>
        </w:rPr>
        <w:t>is to review progress on collection of outstanding legacies.</w:t>
      </w:r>
    </w:p>
    <w:p w:rsidR="006B2399" w:rsidRPr="00071EBE" w:rsidRDefault="003E7498" w:rsidP="00071EBE">
      <w:pPr>
        <w:pStyle w:val="Heading1"/>
        <w:keepNext w:val="0"/>
        <w:keepLines w:val="0"/>
        <w:spacing w:before="100" w:beforeAutospacing="1" w:after="100" w:afterAutospacing="1" w:line="300" w:lineRule="auto"/>
        <w:rPr>
          <w:rFonts w:asciiTheme="majorHAnsi" w:hAnsiTheme="majorHAnsi"/>
          <w:b/>
          <w:color w:val="464954"/>
          <w:sz w:val="22"/>
          <w:szCs w:val="22"/>
        </w:rPr>
      </w:pPr>
      <w:bookmarkStart w:id="17" w:name="_Toc83202015"/>
      <w:r w:rsidRPr="00071EBE">
        <w:rPr>
          <w:rFonts w:asciiTheme="majorHAnsi" w:hAnsiTheme="majorHAnsi"/>
          <w:b/>
          <w:color w:val="464954"/>
          <w:sz w:val="22"/>
          <w:szCs w:val="22"/>
        </w:rPr>
        <w:t>Controls on expenditure</w:t>
      </w:r>
      <w:bookmarkEnd w:id="17"/>
    </w:p>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The aim of this policy is to ensure that expenditure is only incurred where it is:</w:t>
      </w:r>
    </w:p>
    <w:p w:rsidR="006B2399" w:rsidRPr="00071EBE" w:rsidRDefault="003E7498" w:rsidP="00071EBE">
      <w:pPr>
        <w:pStyle w:val="ListParagraph"/>
        <w:numPr>
          <w:ilvl w:val="1"/>
          <w:numId w:val="19"/>
        </w:num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in pursuance of Big Leaf Foundation’s charitable purposes</w:t>
      </w:r>
    </w:p>
    <w:p w:rsidR="006B2399" w:rsidRPr="00071EBE" w:rsidRDefault="003E7498" w:rsidP="00071EBE">
      <w:pPr>
        <w:pStyle w:val="ListParagraph"/>
        <w:numPr>
          <w:ilvl w:val="1"/>
          <w:numId w:val="19"/>
        </w:num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an effective u</w:t>
      </w:r>
      <w:r w:rsidRPr="00071EBE">
        <w:rPr>
          <w:rFonts w:asciiTheme="majorHAnsi" w:hAnsiTheme="majorHAnsi"/>
          <w:color w:val="464954"/>
        </w:rPr>
        <w:t>se of Big Leaf Foundation’s resources</w:t>
      </w:r>
    </w:p>
    <w:p w:rsidR="006B2399" w:rsidRPr="00071EBE" w:rsidRDefault="003E7498" w:rsidP="00071EBE">
      <w:pPr>
        <w:pStyle w:val="ListParagraph"/>
        <w:numPr>
          <w:ilvl w:val="1"/>
          <w:numId w:val="19"/>
        </w:num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in compliance with any requirements relating to funding.</w:t>
      </w:r>
    </w:p>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 xml:space="preserve">Staff need to be aware that Big Leaf Foundation is committed to expenditure when an order is placed, or contract is signed, not when the payment is made, so it is vital that orders are made responsibly, and within the approved budget and authority levels. </w:t>
      </w:r>
    </w:p>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Any spending beyond the budget must be authorised in accordance with the delegated authorities.</w:t>
      </w:r>
    </w:p>
    <w:p w:rsidR="006B2399" w:rsidRPr="00071EBE" w:rsidRDefault="003E7498" w:rsidP="00071EBE">
      <w:pPr>
        <w:pStyle w:val="Heading2"/>
        <w:keepNext w:val="0"/>
        <w:keepLines w:val="0"/>
        <w:spacing w:before="100" w:beforeAutospacing="1" w:after="100" w:afterAutospacing="1" w:line="300" w:lineRule="auto"/>
        <w:rPr>
          <w:rFonts w:asciiTheme="majorHAnsi" w:hAnsiTheme="majorHAnsi"/>
          <w:b/>
          <w:color w:val="464954"/>
          <w:sz w:val="22"/>
          <w:szCs w:val="22"/>
        </w:rPr>
      </w:pPr>
      <w:bookmarkStart w:id="18" w:name="_Toc83202016"/>
      <w:r w:rsidRPr="00071EBE">
        <w:rPr>
          <w:rFonts w:asciiTheme="majorHAnsi" w:hAnsiTheme="majorHAnsi"/>
          <w:b/>
          <w:color w:val="464954"/>
          <w:sz w:val="22"/>
          <w:szCs w:val="22"/>
        </w:rPr>
        <w:t>Procurement, estimates and tendering</w:t>
      </w:r>
      <w:bookmarkEnd w:id="18"/>
    </w:p>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In order to ensure value for money for significant purchases, research should be carried out on the goods or services in question and a relevant specification drawn up. Written quotes should then be obtained, or the contract put out for tender, dependent o</w:t>
      </w:r>
      <w:r w:rsidRPr="00071EBE">
        <w:rPr>
          <w:rFonts w:asciiTheme="majorHAnsi" w:hAnsiTheme="majorHAnsi"/>
          <w:color w:val="464954"/>
        </w:rPr>
        <w:t>n value as follows:</w:t>
      </w:r>
    </w:p>
    <w:tbl>
      <w:tblPr>
        <w:tblStyle w:val="a"/>
        <w:tblW w:w="8895" w:type="dxa"/>
        <w:tblBorders>
          <w:top w:val="nil"/>
          <w:left w:val="nil"/>
          <w:bottom w:val="nil"/>
          <w:right w:val="nil"/>
          <w:insideH w:val="nil"/>
          <w:insideV w:val="nil"/>
        </w:tblBorders>
        <w:tblLayout w:type="fixed"/>
        <w:tblLook w:val="0600" w:firstRow="0" w:lastRow="0" w:firstColumn="0" w:lastColumn="0" w:noHBand="1" w:noVBand="1"/>
      </w:tblPr>
      <w:tblGrid>
        <w:gridCol w:w="3420"/>
        <w:gridCol w:w="5475"/>
      </w:tblGrid>
      <w:tr w:rsidR="006B2399" w:rsidRPr="00071EBE">
        <w:trPr>
          <w:trHeight w:val="1020"/>
        </w:trPr>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2399" w:rsidRPr="00071EBE" w:rsidRDefault="003E7498" w:rsidP="00071EBE">
            <w:pPr>
              <w:spacing w:before="100" w:beforeAutospacing="1" w:after="100" w:afterAutospacing="1" w:line="300" w:lineRule="auto"/>
              <w:jc w:val="center"/>
              <w:rPr>
                <w:rFonts w:asciiTheme="majorHAnsi" w:hAnsiTheme="majorHAnsi"/>
                <w:color w:val="464954"/>
              </w:rPr>
            </w:pPr>
            <w:r w:rsidRPr="00071EBE">
              <w:rPr>
                <w:rFonts w:asciiTheme="majorHAnsi" w:hAnsiTheme="majorHAnsi"/>
                <w:color w:val="464954"/>
              </w:rPr>
              <w:t>Value of Purchase</w:t>
            </w:r>
          </w:p>
          <w:p w:rsidR="006B2399" w:rsidRPr="00071EBE" w:rsidRDefault="003E7498" w:rsidP="00071EBE">
            <w:pPr>
              <w:spacing w:before="100" w:beforeAutospacing="1" w:after="100" w:afterAutospacing="1" w:line="300" w:lineRule="auto"/>
              <w:jc w:val="center"/>
              <w:rPr>
                <w:rFonts w:asciiTheme="majorHAnsi" w:hAnsiTheme="majorHAnsi"/>
                <w:color w:val="464954"/>
              </w:rPr>
            </w:pPr>
            <w:r w:rsidRPr="00071EBE">
              <w:rPr>
                <w:rFonts w:asciiTheme="majorHAnsi" w:hAnsiTheme="majorHAnsi"/>
                <w:color w:val="464954"/>
              </w:rPr>
              <w:t>£</w:t>
            </w:r>
          </w:p>
        </w:tc>
        <w:tc>
          <w:tcPr>
            <w:tcW w:w="54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B2399" w:rsidRPr="00071EBE" w:rsidRDefault="003E7498" w:rsidP="00071EBE">
            <w:pPr>
              <w:spacing w:before="100" w:beforeAutospacing="1" w:after="100" w:afterAutospacing="1" w:line="300" w:lineRule="auto"/>
              <w:jc w:val="center"/>
              <w:rPr>
                <w:rFonts w:asciiTheme="majorHAnsi" w:hAnsiTheme="majorHAnsi"/>
                <w:color w:val="464954"/>
              </w:rPr>
            </w:pPr>
            <w:r w:rsidRPr="00071EBE">
              <w:rPr>
                <w:rFonts w:asciiTheme="majorHAnsi" w:hAnsiTheme="majorHAnsi"/>
                <w:color w:val="464954"/>
              </w:rPr>
              <w:t>Action Required (minimum)</w:t>
            </w:r>
          </w:p>
        </w:tc>
      </w:tr>
      <w:tr w:rsidR="006B2399" w:rsidRPr="00071EBE">
        <w:trPr>
          <w:trHeight w:val="500"/>
        </w:trPr>
        <w:tc>
          <w:tcPr>
            <w:tcW w:w="34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 xml:space="preserve"> £250.00 </w:t>
            </w:r>
          </w:p>
        </w:tc>
        <w:tc>
          <w:tcPr>
            <w:tcW w:w="5475" w:type="dxa"/>
            <w:tcBorders>
              <w:top w:val="nil"/>
              <w:left w:val="nil"/>
              <w:bottom w:val="single" w:sz="8" w:space="0" w:color="000000"/>
              <w:right w:val="single" w:sz="8" w:space="0" w:color="000000"/>
            </w:tcBorders>
            <w:tcMar>
              <w:top w:w="100" w:type="dxa"/>
              <w:left w:w="100" w:type="dxa"/>
              <w:bottom w:w="100" w:type="dxa"/>
              <w:right w:w="100" w:type="dxa"/>
            </w:tcMar>
          </w:tcPr>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Two written quotes</w:t>
            </w:r>
          </w:p>
        </w:tc>
      </w:tr>
    </w:tbl>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 xml:space="preserve"> </w:t>
      </w:r>
      <w:r w:rsidRPr="00071EBE">
        <w:rPr>
          <w:rFonts w:asciiTheme="majorHAnsi" w:hAnsiTheme="majorHAnsi"/>
          <w:color w:val="464954"/>
        </w:rPr>
        <w:t>Should a specialist item or service be required for which it is not possible to obtain more than one quote within a reasonable amount of time, a business case must be made and signed off by the Treasurer.</w:t>
      </w:r>
    </w:p>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 xml:space="preserve">Where the supplier chosen is not the cheapest, the </w:t>
      </w:r>
      <w:r w:rsidRPr="00071EBE">
        <w:rPr>
          <w:rFonts w:asciiTheme="majorHAnsi" w:hAnsiTheme="majorHAnsi"/>
          <w:color w:val="464954"/>
        </w:rPr>
        <w:t>reasons for this choice must be documented.</w:t>
      </w:r>
    </w:p>
    <w:p w:rsidR="006B2399" w:rsidRPr="00071EBE" w:rsidRDefault="006B2399" w:rsidP="00071EBE">
      <w:pPr>
        <w:spacing w:before="100" w:beforeAutospacing="1" w:after="100" w:afterAutospacing="1" w:line="300" w:lineRule="auto"/>
        <w:ind w:left="1080" w:hanging="360"/>
        <w:rPr>
          <w:rFonts w:asciiTheme="majorHAnsi" w:hAnsiTheme="majorHAnsi"/>
          <w:color w:val="464954"/>
        </w:rPr>
      </w:pPr>
    </w:p>
    <w:p w:rsidR="006B2399" w:rsidRPr="00071EBE" w:rsidRDefault="003E7498" w:rsidP="00071EBE">
      <w:pPr>
        <w:pStyle w:val="Heading2"/>
        <w:keepNext w:val="0"/>
        <w:keepLines w:val="0"/>
        <w:spacing w:before="100" w:beforeAutospacing="1" w:after="100" w:afterAutospacing="1" w:line="300" w:lineRule="auto"/>
        <w:rPr>
          <w:rFonts w:asciiTheme="majorHAnsi" w:hAnsiTheme="majorHAnsi"/>
          <w:b/>
          <w:color w:val="464954"/>
          <w:sz w:val="22"/>
          <w:szCs w:val="22"/>
        </w:rPr>
      </w:pPr>
      <w:bookmarkStart w:id="19" w:name="_Toc83202017"/>
      <w:r w:rsidRPr="00071EBE">
        <w:rPr>
          <w:rFonts w:asciiTheme="majorHAnsi" w:hAnsiTheme="majorHAnsi"/>
          <w:b/>
          <w:color w:val="464954"/>
          <w:sz w:val="22"/>
          <w:szCs w:val="22"/>
        </w:rPr>
        <w:lastRenderedPageBreak/>
        <w:t>Purchase orders and invoices</w:t>
      </w:r>
      <w:bookmarkEnd w:id="19"/>
    </w:p>
    <w:p w:rsidR="006B2399" w:rsidRPr="00071EBE" w:rsidRDefault="003E7498" w:rsidP="00071EBE">
      <w:pPr>
        <w:pStyle w:val="Heading3"/>
        <w:keepNext w:val="0"/>
        <w:keepLines w:val="0"/>
        <w:spacing w:before="100" w:beforeAutospacing="1" w:after="100" w:afterAutospacing="1" w:line="300" w:lineRule="auto"/>
        <w:rPr>
          <w:rFonts w:asciiTheme="majorHAnsi" w:hAnsiTheme="majorHAnsi"/>
          <w:b/>
          <w:color w:val="464954"/>
          <w:sz w:val="22"/>
          <w:szCs w:val="22"/>
        </w:rPr>
      </w:pPr>
      <w:bookmarkStart w:id="20" w:name="_Toc83202018"/>
      <w:r w:rsidRPr="00071EBE">
        <w:rPr>
          <w:rFonts w:asciiTheme="majorHAnsi" w:hAnsiTheme="majorHAnsi"/>
          <w:b/>
          <w:color w:val="464954"/>
          <w:sz w:val="22"/>
          <w:szCs w:val="22"/>
        </w:rPr>
        <w:t>Purchase orders</w:t>
      </w:r>
      <w:bookmarkEnd w:id="20"/>
    </w:p>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 xml:space="preserve">In order to ensure that expenditure is in line with strategy and budget, and provides value for money, all purchases above the value of £300 must be initiated with a </w:t>
      </w:r>
      <w:r w:rsidRPr="00071EBE">
        <w:rPr>
          <w:rFonts w:asciiTheme="majorHAnsi" w:hAnsiTheme="majorHAnsi"/>
          <w:color w:val="464954"/>
        </w:rPr>
        <w:t>written purchase order. This must be completed at the time the goods or services need to be ordered (because this is the point at which Big Leaf Foundation is committed to the expenditure), not when it is time to pay for them.</w:t>
      </w:r>
    </w:p>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Purchase orders will be autho</w:t>
      </w:r>
      <w:r w:rsidRPr="00071EBE">
        <w:rPr>
          <w:rFonts w:asciiTheme="majorHAnsi" w:hAnsiTheme="majorHAnsi"/>
          <w:color w:val="464954"/>
        </w:rPr>
        <w:t>rised in line with the board of trustee’s agreement. Individuals authorising a purchase are confirming whether the expenditure is in line with budget, and that there are funds to purchase it. It is the responsibility of the person requesting the purchase t</w:t>
      </w:r>
      <w:r w:rsidRPr="00071EBE">
        <w:rPr>
          <w:rFonts w:asciiTheme="majorHAnsi" w:hAnsiTheme="majorHAnsi"/>
          <w:color w:val="464954"/>
        </w:rPr>
        <w:t>o check whether this is the case.</w:t>
      </w:r>
    </w:p>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No one should authorise any transaction from which they, their partner or a relative will personally benefit, for example their expense claims.</w:t>
      </w:r>
    </w:p>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Staff must not authorise payments to (or that benefit) someone senior to them.</w:t>
      </w:r>
    </w:p>
    <w:p w:rsidR="006B2399" w:rsidRPr="00071EBE" w:rsidRDefault="003E7498" w:rsidP="00071EBE">
      <w:pPr>
        <w:pStyle w:val="Heading3"/>
        <w:keepNext w:val="0"/>
        <w:keepLines w:val="0"/>
        <w:spacing w:before="100" w:beforeAutospacing="1" w:after="100" w:afterAutospacing="1" w:line="300" w:lineRule="auto"/>
        <w:rPr>
          <w:rFonts w:asciiTheme="majorHAnsi" w:hAnsiTheme="majorHAnsi"/>
          <w:b/>
          <w:color w:val="464954"/>
          <w:sz w:val="22"/>
          <w:szCs w:val="22"/>
        </w:rPr>
      </w:pPr>
      <w:bookmarkStart w:id="21" w:name="_Toc83202019"/>
      <w:r w:rsidRPr="00071EBE">
        <w:rPr>
          <w:rFonts w:asciiTheme="majorHAnsi" w:hAnsiTheme="majorHAnsi"/>
          <w:b/>
          <w:color w:val="464954"/>
          <w:sz w:val="22"/>
          <w:szCs w:val="22"/>
        </w:rPr>
        <w:t>Invoices</w:t>
      </w:r>
      <w:bookmarkEnd w:id="21"/>
    </w:p>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 xml:space="preserve">All invoices will be authorised in line with the delegated authorities. </w:t>
      </w:r>
    </w:p>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All invoices should be sent when received to the Treasurer for recording.</w:t>
      </w:r>
    </w:p>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 xml:space="preserve">The person who requested the goods or services is responsible for checking the quality of what has </w:t>
      </w:r>
      <w:r w:rsidRPr="00071EBE">
        <w:rPr>
          <w:rFonts w:asciiTheme="majorHAnsi" w:hAnsiTheme="majorHAnsi"/>
          <w:color w:val="464954"/>
        </w:rPr>
        <w:t>been received and that it matches the order, and that the invoice agrees to this and is accurate.</w:t>
      </w:r>
    </w:p>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Once an invoice has been authorised, suppliers will be paid according to their payment terms, or if no terms stated within 28 days.</w:t>
      </w:r>
    </w:p>
    <w:p w:rsidR="006B2399" w:rsidRPr="00071EBE" w:rsidRDefault="003E7498" w:rsidP="00071EBE">
      <w:pPr>
        <w:pStyle w:val="Heading1"/>
        <w:keepNext w:val="0"/>
        <w:keepLines w:val="0"/>
        <w:spacing w:before="100" w:beforeAutospacing="1" w:after="100" w:afterAutospacing="1" w:line="300" w:lineRule="auto"/>
        <w:rPr>
          <w:rFonts w:asciiTheme="majorHAnsi" w:hAnsiTheme="majorHAnsi"/>
          <w:b/>
          <w:color w:val="464954"/>
          <w:sz w:val="22"/>
          <w:szCs w:val="22"/>
        </w:rPr>
      </w:pPr>
      <w:bookmarkStart w:id="22" w:name="_Toc83202020"/>
      <w:r w:rsidRPr="00071EBE">
        <w:rPr>
          <w:rFonts w:asciiTheme="majorHAnsi" w:hAnsiTheme="majorHAnsi"/>
          <w:b/>
          <w:color w:val="464954"/>
          <w:sz w:val="22"/>
          <w:szCs w:val="22"/>
        </w:rPr>
        <w:t>Borrowing</w:t>
      </w:r>
      <w:bookmarkEnd w:id="22"/>
    </w:p>
    <w:p w:rsidR="006B2399" w:rsidRPr="00071EBE" w:rsidRDefault="003E7498" w:rsidP="00071EBE">
      <w:pPr>
        <w:pStyle w:val="Heading2"/>
        <w:keepNext w:val="0"/>
        <w:keepLines w:val="0"/>
        <w:spacing w:before="100" w:beforeAutospacing="1" w:after="100" w:afterAutospacing="1" w:line="300" w:lineRule="auto"/>
        <w:rPr>
          <w:rFonts w:asciiTheme="majorHAnsi" w:hAnsiTheme="majorHAnsi"/>
          <w:b/>
          <w:color w:val="464954"/>
          <w:sz w:val="22"/>
          <w:szCs w:val="22"/>
        </w:rPr>
      </w:pPr>
      <w:bookmarkStart w:id="23" w:name="_Toc83202021"/>
      <w:r w:rsidRPr="00071EBE">
        <w:rPr>
          <w:rFonts w:asciiTheme="majorHAnsi" w:hAnsiTheme="majorHAnsi"/>
          <w:b/>
          <w:color w:val="464954"/>
          <w:sz w:val="22"/>
          <w:szCs w:val="22"/>
        </w:rPr>
        <w:t>Loans policy</w:t>
      </w:r>
      <w:bookmarkEnd w:id="23"/>
    </w:p>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 xml:space="preserve">Other than pre-approved credit cards, any borrowing must be approved by the board of trustees, and in accordance with Big Leaf Foundation’s constitution, delegated authorities and rules on procurement. </w:t>
      </w:r>
    </w:p>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lastRenderedPageBreak/>
        <w:t xml:space="preserve">Big Leaf Foundation’s ability </w:t>
      </w:r>
      <w:r w:rsidRPr="00071EBE">
        <w:rPr>
          <w:rFonts w:asciiTheme="majorHAnsi" w:hAnsiTheme="majorHAnsi"/>
          <w:color w:val="464954"/>
        </w:rPr>
        <w:t xml:space="preserve">to pay back both the loan and the interest must be determined before entering into any borrowing. </w:t>
      </w:r>
    </w:p>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The impact on Big Leaf Foundation of any security required or bank covenants attached to a loan must be considered before entering into any borrowing.</w:t>
      </w:r>
    </w:p>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Any loans taken out for cash flow purposes will be restricted to short term borrowings of six months or less.</w:t>
      </w:r>
    </w:p>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Where loans are advanced by an individual, including trustees, the board of trustees must be satisfied that this represents value for money. The loan must be properly documented setting out the principal, interest, charges and payment schedule.  Any confli</w:t>
      </w:r>
      <w:r w:rsidRPr="00071EBE">
        <w:rPr>
          <w:rFonts w:asciiTheme="majorHAnsi" w:hAnsiTheme="majorHAnsi"/>
          <w:color w:val="464954"/>
        </w:rPr>
        <w:t>cts of interest must be noted and managed in accordance with Big Leaf Foundation’s policy.</w:t>
      </w:r>
    </w:p>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Records of all outstanding loans will be kept, noting:</w:t>
      </w:r>
    </w:p>
    <w:p w:rsidR="006B2399" w:rsidRPr="00071EBE" w:rsidRDefault="003E7498" w:rsidP="00071EBE">
      <w:pPr>
        <w:pStyle w:val="ListParagraph"/>
        <w:numPr>
          <w:ilvl w:val="0"/>
          <w:numId w:val="21"/>
        </w:num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the history of repayments of principal and interest and the outstanding balance</w:t>
      </w:r>
    </w:p>
    <w:p w:rsidR="006B2399" w:rsidRDefault="003E7498" w:rsidP="00071EBE">
      <w:pPr>
        <w:pStyle w:val="ListParagraph"/>
        <w:numPr>
          <w:ilvl w:val="0"/>
          <w:numId w:val="21"/>
        </w:num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if the loan is</w:t>
      </w:r>
      <w:r w:rsidRPr="00071EBE">
        <w:rPr>
          <w:rFonts w:asciiTheme="majorHAnsi" w:hAnsiTheme="majorHAnsi"/>
          <w:color w:val="464954"/>
        </w:rPr>
        <w:t xml:space="preserve"> secured or subject to bank covenants, the terms of the security or bank covenant will be logged on the fixed asset register.</w:t>
      </w:r>
    </w:p>
    <w:p w:rsidR="00071EBE" w:rsidRPr="00071EBE" w:rsidRDefault="00071EBE" w:rsidP="00071EBE">
      <w:pPr>
        <w:pStyle w:val="ListParagraph"/>
        <w:spacing w:before="100" w:beforeAutospacing="1" w:after="100" w:afterAutospacing="1" w:line="300" w:lineRule="auto"/>
        <w:ind w:left="360"/>
        <w:rPr>
          <w:rFonts w:asciiTheme="majorHAnsi" w:hAnsiTheme="majorHAnsi"/>
          <w:color w:val="464954"/>
        </w:rPr>
      </w:pPr>
    </w:p>
    <w:p w:rsidR="006B2399" w:rsidRPr="00071EBE" w:rsidRDefault="003E7498" w:rsidP="00071EBE">
      <w:pPr>
        <w:pStyle w:val="Heading1"/>
        <w:keepNext w:val="0"/>
        <w:keepLines w:val="0"/>
        <w:spacing w:before="100" w:beforeAutospacing="1" w:after="100" w:afterAutospacing="1" w:line="300" w:lineRule="auto"/>
        <w:rPr>
          <w:rFonts w:asciiTheme="majorHAnsi" w:hAnsiTheme="majorHAnsi"/>
          <w:color w:val="F58C01"/>
          <w:sz w:val="22"/>
          <w:szCs w:val="22"/>
        </w:rPr>
      </w:pPr>
      <w:bookmarkStart w:id="24" w:name="_Toc83202022"/>
      <w:r w:rsidRPr="00071EBE">
        <w:rPr>
          <w:rFonts w:asciiTheme="majorHAnsi" w:hAnsiTheme="majorHAnsi"/>
          <w:color w:val="F58C01"/>
          <w:sz w:val="22"/>
          <w:szCs w:val="22"/>
        </w:rPr>
        <w:t>CONTROLS ON THE FINANCIAL ASSETS/RECORD KEEPING</w:t>
      </w:r>
      <w:bookmarkEnd w:id="24"/>
    </w:p>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Money is one of Big Leaf Foundation’s main assets.  Our policies and p</w:t>
      </w:r>
      <w:r w:rsidRPr="00071EBE">
        <w:rPr>
          <w:rFonts w:asciiTheme="majorHAnsi" w:hAnsiTheme="majorHAnsi"/>
          <w:color w:val="464954"/>
        </w:rPr>
        <w:t>rocedures are set up to ensure that it is safeguarded and only used for genuine expenditure.</w:t>
      </w:r>
    </w:p>
    <w:p w:rsidR="006B2399" w:rsidRPr="00071EBE" w:rsidRDefault="003E7498" w:rsidP="00071EBE">
      <w:pPr>
        <w:pStyle w:val="Heading2"/>
        <w:keepNext w:val="0"/>
        <w:keepLines w:val="0"/>
        <w:spacing w:before="100" w:beforeAutospacing="1" w:after="100" w:afterAutospacing="1" w:line="300" w:lineRule="auto"/>
        <w:rPr>
          <w:rFonts w:asciiTheme="majorHAnsi" w:hAnsiTheme="majorHAnsi"/>
          <w:b/>
          <w:color w:val="464954"/>
          <w:sz w:val="22"/>
          <w:szCs w:val="22"/>
        </w:rPr>
      </w:pPr>
      <w:bookmarkStart w:id="25" w:name="_Toc83202023"/>
      <w:r w:rsidRPr="00071EBE">
        <w:rPr>
          <w:rFonts w:asciiTheme="majorHAnsi" w:hAnsiTheme="majorHAnsi"/>
          <w:b/>
          <w:color w:val="464954"/>
          <w:sz w:val="22"/>
          <w:szCs w:val="22"/>
        </w:rPr>
        <w:t>Bank account policies</w:t>
      </w:r>
      <w:bookmarkEnd w:id="25"/>
    </w:p>
    <w:p w:rsidR="006B2399" w:rsidRPr="00071EBE" w:rsidRDefault="003E7498" w:rsidP="00071EBE">
      <w:pPr>
        <w:pStyle w:val="ListParagraph"/>
        <w:numPr>
          <w:ilvl w:val="0"/>
          <w:numId w:val="23"/>
        </w:num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Bank accounts in Big Leaf Foundation’s name must only be used for Big Leaf Foundation’s business, they must not be used to receive or</w:t>
      </w:r>
      <w:r w:rsidRPr="00071EBE">
        <w:rPr>
          <w:rFonts w:asciiTheme="majorHAnsi" w:hAnsiTheme="majorHAnsi"/>
          <w:color w:val="464954"/>
        </w:rPr>
        <w:t xml:space="preserve"> transfer money for the private benefit of individuals or third parties. </w:t>
      </w:r>
    </w:p>
    <w:p w:rsidR="006B2399" w:rsidRPr="00071EBE" w:rsidRDefault="003E7498" w:rsidP="00071EBE">
      <w:pPr>
        <w:pStyle w:val="ListParagraph"/>
        <w:numPr>
          <w:ilvl w:val="0"/>
          <w:numId w:val="23"/>
        </w:num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The opening or closing of bank accounts, and the approval/removal of signatories on bank accounts is determined by the board of trustees and recorded in the minutes.</w:t>
      </w:r>
    </w:p>
    <w:p w:rsidR="00071EBE" w:rsidRDefault="003E7498" w:rsidP="00071EBE">
      <w:pPr>
        <w:pStyle w:val="ListParagraph"/>
        <w:numPr>
          <w:ilvl w:val="0"/>
          <w:numId w:val="23"/>
        </w:num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The costs and benefits of Big Leaf Foundation’s banking arrangements will be reviewed every two years to ensure that bank charges and rates of interest are competitive and that the bank’s credit rating continues to be acceptable.</w:t>
      </w:r>
    </w:p>
    <w:p w:rsidR="00071EBE" w:rsidRDefault="003E7498" w:rsidP="00071EBE">
      <w:pPr>
        <w:pStyle w:val="ListParagraph"/>
        <w:numPr>
          <w:ilvl w:val="0"/>
          <w:numId w:val="23"/>
        </w:num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Cheques, online pa</w:t>
      </w:r>
      <w:r w:rsidRPr="00071EBE">
        <w:rPr>
          <w:rFonts w:asciiTheme="majorHAnsi" w:hAnsiTheme="majorHAnsi"/>
          <w:color w:val="464954"/>
        </w:rPr>
        <w:t>yments, standing orders, direct debits and other withdrawals from bank accounts are authorised by two signatories.</w:t>
      </w:r>
    </w:p>
    <w:p w:rsidR="006B2399" w:rsidRPr="00071EBE" w:rsidRDefault="003E7498" w:rsidP="00071EBE">
      <w:pPr>
        <w:pStyle w:val="ListParagraph"/>
        <w:numPr>
          <w:ilvl w:val="0"/>
          <w:numId w:val="23"/>
        </w:num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lastRenderedPageBreak/>
        <w:t>The Treasurer is responsible for keeping records of all bank accounts and ensuring that the bank mandate is kept up to date.</w:t>
      </w:r>
    </w:p>
    <w:p w:rsidR="006B2399" w:rsidRPr="00071EBE" w:rsidRDefault="003E7498" w:rsidP="00071EBE">
      <w:pPr>
        <w:pStyle w:val="Heading2"/>
        <w:keepNext w:val="0"/>
        <w:keepLines w:val="0"/>
        <w:spacing w:before="100" w:beforeAutospacing="1" w:after="100" w:afterAutospacing="1" w:line="300" w:lineRule="auto"/>
        <w:rPr>
          <w:rFonts w:asciiTheme="majorHAnsi" w:hAnsiTheme="majorHAnsi"/>
          <w:b/>
          <w:color w:val="464954"/>
          <w:sz w:val="22"/>
          <w:szCs w:val="22"/>
        </w:rPr>
      </w:pPr>
      <w:bookmarkStart w:id="26" w:name="_Toc83202024"/>
      <w:r w:rsidRPr="00071EBE">
        <w:rPr>
          <w:rFonts w:asciiTheme="majorHAnsi" w:hAnsiTheme="majorHAnsi"/>
          <w:b/>
          <w:color w:val="464954"/>
          <w:sz w:val="22"/>
          <w:szCs w:val="22"/>
        </w:rPr>
        <w:t>Bank account procedures</w:t>
      </w:r>
      <w:bookmarkEnd w:id="26"/>
    </w:p>
    <w:p w:rsidR="006B2399" w:rsidRPr="00071EBE" w:rsidRDefault="003E7498" w:rsidP="00071EBE">
      <w:pPr>
        <w:pStyle w:val="Heading3"/>
        <w:keepNext w:val="0"/>
        <w:keepLines w:val="0"/>
        <w:spacing w:before="100" w:beforeAutospacing="1" w:after="100" w:afterAutospacing="1" w:line="300" w:lineRule="auto"/>
        <w:rPr>
          <w:rFonts w:asciiTheme="majorHAnsi" w:hAnsiTheme="majorHAnsi"/>
          <w:b/>
          <w:color w:val="464954"/>
          <w:sz w:val="22"/>
          <w:szCs w:val="22"/>
        </w:rPr>
      </w:pPr>
      <w:bookmarkStart w:id="27" w:name="_Toc83202025"/>
      <w:r w:rsidRPr="00071EBE">
        <w:rPr>
          <w:rFonts w:asciiTheme="majorHAnsi" w:hAnsiTheme="majorHAnsi"/>
          <w:b/>
          <w:color w:val="464954"/>
          <w:sz w:val="22"/>
          <w:szCs w:val="22"/>
        </w:rPr>
        <w:t>Making Payments</w:t>
      </w:r>
      <w:bookmarkEnd w:id="27"/>
    </w:p>
    <w:p w:rsidR="00071EBE" w:rsidRDefault="003E7498" w:rsidP="00071EBE">
      <w:pPr>
        <w:pStyle w:val="ListParagraph"/>
        <w:numPr>
          <w:ilvl w:val="1"/>
          <w:numId w:val="25"/>
        </w:num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There are three signatories to the bank accounts who are able to sign cheques and authorise online payments, standing orders and direct debits, these are:</w:t>
      </w:r>
    </w:p>
    <w:p w:rsidR="00071EBE" w:rsidRDefault="003E7498" w:rsidP="00071EBE">
      <w:pPr>
        <w:pStyle w:val="ListParagraph"/>
        <w:numPr>
          <w:ilvl w:val="2"/>
          <w:numId w:val="25"/>
        </w:num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Treasurer</w:t>
      </w:r>
    </w:p>
    <w:p w:rsidR="006B2399" w:rsidRPr="00071EBE" w:rsidRDefault="003E7498" w:rsidP="00071EBE">
      <w:pPr>
        <w:pStyle w:val="ListParagraph"/>
        <w:numPr>
          <w:ilvl w:val="2"/>
          <w:numId w:val="25"/>
        </w:num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Founding trustees - Vicki Ashraf Fe</w:t>
      </w:r>
      <w:r w:rsidRPr="00071EBE">
        <w:rPr>
          <w:rFonts w:asciiTheme="majorHAnsi" w:hAnsiTheme="majorHAnsi"/>
          <w:color w:val="464954"/>
        </w:rPr>
        <w:t>lgate, Kayte Cable</w:t>
      </w:r>
    </w:p>
    <w:p w:rsidR="006B2399" w:rsidRPr="00071EBE" w:rsidRDefault="003E7498" w:rsidP="00071EBE">
      <w:pPr>
        <w:pStyle w:val="ListParagraph"/>
        <w:numPr>
          <w:ilvl w:val="1"/>
          <w:numId w:val="25"/>
        </w:num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No person can authorise any payment involving themselves or any related party.</w:t>
      </w:r>
    </w:p>
    <w:p w:rsidR="006B2399" w:rsidRPr="00071EBE" w:rsidRDefault="003E7498" w:rsidP="00071EBE">
      <w:pPr>
        <w:pStyle w:val="ListParagraph"/>
        <w:numPr>
          <w:ilvl w:val="0"/>
          <w:numId w:val="26"/>
        </w:num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The use of multiple payments to circumvent the authorised signing limits is not allowed.</w:t>
      </w:r>
    </w:p>
    <w:p w:rsidR="006B2399" w:rsidRPr="00071EBE" w:rsidRDefault="003E7498" w:rsidP="00071EBE">
      <w:pPr>
        <w:pStyle w:val="ListParagraph"/>
        <w:numPr>
          <w:ilvl w:val="0"/>
          <w:numId w:val="26"/>
        </w:num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Cheque books will be kept locked away and no</w:t>
      </w:r>
      <w:r w:rsidRPr="00071EBE">
        <w:rPr>
          <w:rFonts w:asciiTheme="majorHAnsi" w:hAnsiTheme="majorHAnsi"/>
          <w:color w:val="464954"/>
        </w:rPr>
        <w:t xml:space="preserve"> blank cheques shall be pre-signed.</w:t>
      </w:r>
    </w:p>
    <w:p w:rsidR="006B2399" w:rsidRPr="00071EBE" w:rsidRDefault="003E7498" w:rsidP="00071EBE">
      <w:pPr>
        <w:pStyle w:val="ListParagraph"/>
        <w:numPr>
          <w:ilvl w:val="0"/>
          <w:numId w:val="26"/>
        </w:num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The Treasurer is responsible for keeping documents, setting up payments by direct debit or standing order, and for monitoring arrangements so that Big Leaf Foundation can ensure that they are cancelled when Big L</w:t>
      </w:r>
      <w:r w:rsidRPr="00071EBE">
        <w:rPr>
          <w:rFonts w:asciiTheme="majorHAnsi" w:hAnsiTheme="majorHAnsi"/>
          <w:color w:val="464954"/>
        </w:rPr>
        <w:t>eaf Foundation stops using the goods or services being supplied.</w:t>
      </w:r>
    </w:p>
    <w:p w:rsidR="006B2399" w:rsidRPr="00071EBE" w:rsidRDefault="003E7498" w:rsidP="00071EBE">
      <w:pPr>
        <w:pStyle w:val="ListParagraph"/>
        <w:numPr>
          <w:ilvl w:val="0"/>
          <w:numId w:val="26"/>
        </w:num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When signing a cheque, or making a payment, the person authorising must check the invoice (or similar evidence) and initial and date it to confirm that they have made the payment.</w:t>
      </w:r>
    </w:p>
    <w:p w:rsidR="006B2399" w:rsidRPr="00071EBE" w:rsidRDefault="003E7498" w:rsidP="00071EBE">
      <w:pPr>
        <w:pStyle w:val="Heading2"/>
        <w:keepNext w:val="0"/>
        <w:keepLines w:val="0"/>
        <w:spacing w:before="100" w:beforeAutospacing="1" w:after="100" w:afterAutospacing="1" w:line="300" w:lineRule="auto"/>
        <w:rPr>
          <w:rFonts w:asciiTheme="majorHAnsi" w:hAnsiTheme="majorHAnsi"/>
          <w:b/>
          <w:color w:val="464954"/>
          <w:sz w:val="22"/>
          <w:szCs w:val="22"/>
        </w:rPr>
      </w:pPr>
      <w:bookmarkStart w:id="28" w:name="_Toc83202026"/>
      <w:r w:rsidRPr="00071EBE">
        <w:rPr>
          <w:rFonts w:asciiTheme="majorHAnsi" w:hAnsiTheme="majorHAnsi"/>
          <w:b/>
          <w:color w:val="464954"/>
          <w:sz w:val="22"/>
          <w:szCs w:val="22"/>
        </w:rPr>
        <w:t>Cash handling policy</w:t>
      </w:r>
      <w:bookmarkEnd w:id="28"/>
    </w:p>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Cash is the asset most obviously at risk of misappropriation and fraud. In order to ensure the security of our cash and the protection of our staff, our procedures are set up with the following criteria:</w:t>
      </w:r>
    </w:p>
    <w:p w:rsidR="006B2399" w:rsidRPr="00071EBE" w:rsidRDefault="003E7498" w:rsidP="00071EBE">
      <w:pPr>
        <w:pStyle w:val="ListParagraph"/>
        <w:numPr>
          <w:ilvl w:val="0"/>
          <w:numId w:val="27"/>
        </w:num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Cash received is counte</w:t>
      </w:r>
      <w:r w:rsidRPr="00071EBE">
        <w:rPr>
          <w:rFonts w:asciiTheme="majorHAnsi" w:hAnsiTheme="majorHAnsi"/>
          <w:color w:val="464954"/>
        </w:rPr>
        <w:t>d by at least two unrelated people.</w:t>
      </w:r>
    </w:p>
    <w:p w:rsidR="006B2399" w:rsidRPr="00071EBE" w:rsidRDefault="003E7498" w:rsidP="00071EBE">
      <w:pPr>
        <w:pStyle w:val="ListParagraph"/>
        <w:numPr>
          <w:ilvl w:val="0"/>
          <w:numId w:val="27"/>
        </w:num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Cash received is paid into the bank as soon as possible.</w:t>
      </w:r>
    </w:p>
    <w:p w:rsidR="006B2399" w:rsidRPr="00071EBE" w:rsidRDefault="003E7498" w:rsidP="00071EBE">
      <w:pPr>
        <w:pStyle w:val="ListParagraph"/>
        <w:numPr>
          <w:ilvl w:val="0"/>
          <w:numId w:val="27"/>
        </w:num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The use of cash for payments is kept to a minimum, and is properly controlled.</w:t>
      </w:r>
    </w:p>
    <w:p w:rsidR="006B2399" w:rsidRPr="00071EBE" w:rsidRDefault="003E7498" w:rsidP="00071EBE">
      <w:pPr>
        <w:pStyle w:val="ListParagraph"/>
        <w:numPr>
          <w:ilvl w:val="0"/>
          <w:numId w:val="27"/>
        </w:num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All cash is securely locked up.</w:t>
      </w:r>
    </w:p>
    <w:p w:rsidR="006B2399" w:rsidRPr="00071EBE" w:rsidRDefault="003E7498" w:rsidP="00071EBE">
      <w:pPr>
        <w:pStyle w:val="ListParagraph"/>
        <w:numPr>
          <w:ilvl w:val="0"/>
          <w:numId w:val="27"/>
        </w:num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No payments are made</w:t>
      </w:r>
      <w:r w:rsidRPr="00071EBE">
        <w:rPr>
          <w:rFonts w:asciiTheme="majorHAnsi" w:hAnsiTheme="majorHAnsi"/>
          <w:color w:val="464954"/>
        </w:rPr>
        <w:t xml:space="preserve"> directly out of cash received.</w:t>
      </w:r>
    </w:p>
    <w:p w:rsidR="006B2399" w:rsidRPr="00071EBE" w:rsidRDefault="003E7498" w:rsidP="00071EBE">
      <w:pPr>
        <w:pStyle w:val="Heading2"/>
        <w:keepNext w:val="0"/>
        <w:keepLines w:val="0"/>
        <w:spacing w:before="100" w:beforeAutospacing="1" w:after="100" w:afterAutospacing="1" w:line="300" w:lineRule="auto"/>
        <w:rPr>
          <w:rFonts w:asciiTheme="majorHAnsi" w:hAnsiTheme="majorHAnsi"/>
          <w:b/>
          <w:color w:val="464954"/>
          <w:sz w:val="22"/>
          <w:szCs w:val="22"/>
        </w:rPr>
      </w:pPr>
      <w:bookmarkStart w:id="29" w:name="_Toc83202027"/>
      <w:r w:rsidRPr="00071EBE">
        <w:rPr>
          <w:rFonts w:asciiTheme="majorHAnsi" w:hAnsiTheme="majorHAnsi"/>
          <w:b/>
          <w:color w:val="464954"/>
          <w:sz w:val="22"/>
          <w:szCs w:val="22"/>
        </w:rPr>
        <w:t>Cash handling procedures</w:t>
      </w:r>
      <w:bookmarkEnd w:id="29"/>
    </w:p>
    <w:p w:rsidR="006B2399" w:rsidRPr="00071EBE" w:rsidRDefault="003E7498" w:rsidP="00071EBE">
      <w:pPr>
        <w:pStyle w:val="Heading3"/>
        <w:keepNext w:val="0"/>
        <w:keepLines w:val="0"/>
        <w:spacing w:before="100" w:beforeAutospacing="1" w:after="100" w:afterAutospacing="1" w:line="300" w:lineRule="auto"/>
        <w:rPr>
          <w:rFonts w:asciiTheme="majorHAnsi" w:hAnsiTheme="majorHAnsi"/>
          <w:b/>
          <w:color w:val="464954"/>
          <w:sz w:val="22"/>
          <w:szCs w:val="22"/>
        </w:rPr>
      </w:pPr>
      <w:bookmarkStart w:id="30" w:name="_Toc83202028"/>
      <w:r w:rsidRPr="00071EBE">
        <w:rPr>
          <w:rFonts w:asciiTheme="majorHAnsi" w:hAnsiTheme="majorHAnsi"/>
          <w:b/>
          <w:color w:val="464954"/>
          <w:sz w:val="22"/>
          <w:szCs w:val="22"/>
        </w:rPr>
        <w:t>Income in Person</w:t>
      </w:r>
      <w:bookmarkEnd w:id="30"/>
    </w:p>
    <w:p w:rsidR="006B2399" w:rsidRPr="00071EBE" w:rsidRDefault="003E7498" w:rsidP="00071EBE">
      <w:pPr>
        <w:pStyle w:val="ListParagraph"/>
        <w:numPr>
          <w:ilvl w:val="1"/>
          <w:numId w:val="29"/>
        </w:num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Any cash/cheques received in the office are recorded alongside the income received through the post.</w:t>
      </w:r>
    </w:p>
    <w:p w:rsidR="006B2399" w:rsidRPr="00071EBE" w:rsidRDefault="003E7498" w:rsidP="00071EBE">
      <w:pPr>
        <w:pStyle w:val="ListParagraph"/>
        <w:numPr>
          <w:ilvl w:val="1"/>
          <w:numId w:val="29"/>
        </w:num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lastRenderedPageBreak/>
        <w:t>If there is no other documentation a receipt/acknowledgement wi</w:t>
      </w:r>
      <w:r w:rsidRPr="00071EBE">
        <w:rPr>
          <w:rFonts w:asciiTheme="majorHAnsi" w:hAnsiTheme="majorHAnsi"/>
          <w:color w:val="464954"/>
        </w:rPr>
        <w:t xml:space="preserve">ll be given to the person who delivered the cash, detailing the amount and purpose of the income. A copy of the receipt should be kept with the finance records. </w:t>
      </w:r>
    </w:p>
    <w:p w:rsidR="006B2399" w:rsidRPr="00071EBE" w:rsidRDefault="003E7498" w:rsidP="00071EBE">
      <w:pPr>
        <w:pStyle w:val="Heading2"/>
        <w:keepNext w:val="0"/>
        <w:keepLines w:val="0"/>
        <w:spacing w:before="100" w:beforeAutospacing="1" w:after="100" w:afterAutospacing="1" w:line="300" w:lineRule="auto"/>
        <w:rPr>
          <w:rFonts w:asciiTheme="majorHAnsi" w:hAnsiTheme="majorHAnsi"/>
          <w:b/>
          <w:color w:val="464954"/>
          <w:sz w:val="22"/>
          <w:szCs w:val="22"/>
        </w:rPr>
      </w:pPr>
      <w:bookmarkStart w:id="31" w:name="_Toc83202029"/>
      <w:r w:rsidRPr="00071EBE">
        <w:rPr>
          <w:rFonts w:asciiTheme="majorHAnsi" w:hAnsiTheme="majorHAnsi"/>
          <w:b/>
          <w:color w:val="464954"/>
          <w:sz w:val="22"/>
          <w:szCs w:val="22"/>
        </w:rPr>
        <w:t>Safety of staff</w:t>
      </w:r>
      <w:bookmarkEnd w:id="31"/>
    </w:p>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When banking or collecting cash, the safety of staff is paramount. Staff and volunteers should on no account put themselves into situations of danger, and should give up/not seek to recover cash or valuables if in physical danger.</w:t>
      </w:r>
    </w:p>
    <w:p w:rsidR="006B2399" w:rsidRPr="00071EBE" w:rsidRDefault="003E7498" w:rsidP="00071EBE">
      <w:pPr>
        <w:pStyle w:val="Heading2"/>
        <w:keepNext w:val="0"/>
        <w:keepLines w:val="0"/>
        <w:spacing w:before="100" w:beforeAutospacing="1" w:after="100" w:afterAutospacing="1" w:line="300" w:lineRule="auto"/>
        <w:rPr>
          <w:rFonts w:asciiTheme="majorHAnsi" w:hAnsiTheme="majorHAnsi"/>
          <w:b/>
          <w:color w:val="464954"/>
          <w:sz w:val="22"/>
          <w:szCs w:val="22"/>
        </w:rPr>
      </w:pPr>
      <w:bookmarkStart w:id="32" w:name="_Toc83202030"/>
      <w:r w:rsidRPr="00071EBE">
        <w:rPr>
          <w:rFonts w:asciiTheme="majorHAnsi" w:hAnsiTheme="majorHAnsi"/>
          <w:b/>
          <w:color w:val="464954"/>
          <w:sz w:val="22"/>
          <w:szCs w:val="22"/>
        </w:rPr>
        <w:t>Petty cash</w:t>
      </w:r>
      <w:bookmarkEnd w:id="32"/>
    </w:p>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Petty cash wil</w:t>
      </w:r>
      <w:r w:rsidRPr="00071EBE">
        <w:rPr>
          <w:rFonts w:asciiTheme="majorHAnsi" w:hAnsiTheme="majorHAnsi"/>
          <w:color w:val="464954"/>
        </w:rPr>
        <w:t>l be used to pay for small expenses up to £100 where payments through other means are not practical or appropriate.</w:t>
      </w:r>
    </w:p>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Any payments from petty cash must be properly documented with receipts or vouchers.</w:t>
      </w:r>
    </w:p>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No personal advances will be made.</w:t>
      </w:r>
    </w:p>
    <w:p w:rsidR="006B2399" w:rsidRPr="00071EBE" w:rsidRDefault="003E7498" w:rsidP="00071EBE">
      <w:pPr>
        <w:pStyle w:val="Heading2"/>
        <w:keepNext w:val="0"/>
        <w:keepLines w:val="0"/>
        <w:spacing w:before="100" w:beforeAutospacing="1" w:after="100" w:afterAutospacing="1" w:line="300" w:lineRule="auto"/>
        <w:rPr>
          <w:rFonts w:asciiTheme="majorHAnsi" w:hAnsiTheme="majorHAnsi"/>
          <w:b/>
          <w:color w:val="464954"/>
          <w:sz w:val="22"/>
          <w:szCs w:val="22"/>
        </w:rPr>
      </w:pPr>
      <w:bookmarkStart w:id="33" w:name="_Toc83202031"/>
      <w:r w:rsidRPr="00071EBE">
        <w:rPr>
          <w:rFonts w:asciiTheme="majorHAnsi" w:hAnsiTheme="majorHAnsi"/>
          <w:b/>
          <w:color w:val="464954"/>
          <w:sz w:val="22"/>
          <w:szCs w:val="22"/>
        </w:rPr>
        <w:t>Accounting records po</w:t>
      </w:r>
      <w:r w:rsidRPr="00071EBE">
        <w:rPr>
          <w:rFonts w:asciiTheme="majorHAnsi" w:hAnsiTheme="majorHAnsi"/>
          <w:b/>
          <w:color w:val="464954"/>
          <w:sz w:val="22"/>
          <w:szCs w:val="22"/>
        </w:rPr>
        <w:t>licy</w:t>
      </w:r>
      <w:bookmarkEnd w:id="33"/>
    </w:p>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Big Leaf Foundation will keep accounting records which are sufficient to explain all transactions and show the charity’s financial position at any time. These will include:</w:t>
      </w:r>
    </w:p>
    <w:p w:rsidR="006B2399" w:rsidRPr="00071EBE" w:rsidRDefault="003E7498" w:rsidP="00071EBE">
      <w:pPr>
        <w:pStyle w:val="ListParagraph"/>
        <w:numPr>
          <w:ilvl w:val="0"/>
          <w:numId w:val="30"/>
        </w:num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Cashbook</w:t>
      </w:r>
    </w:p>
    <w:p w:rsidR="006B2399" w:rsidRPr="00071EBE" w:rsidRDefault="003E7498" w:rsidP="00071EBE">
      <w:pPr>
        <w:pStyle w:val="ListParagraph"/>
        <w:numPr>
          <w:ilvl w:val="0"/>
          <w:numId w:val="30"/>
        </w:num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bank statements</w:t>
      </w:r>
    </w:p>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All accounts files will be kept for</w:t>
      </w:r>
      <w:r w:rsidRPr="00071EBE">
        <w:rPr>
          <w:rFonts w:asciiTheme="majorHAnsi" w:hAnsiTheme="majorHAnsi"/>
          <w:color w:val="464954"/>
        </w:rPr>
        <w:t xml:space="preserve"> the statutory period of six years from the end of the accounting period in which they were generated.</w:t>
      </w:r>
    </w:p>
    <w:p w:rsidR="006B2399" w:rsidRPr="00071EBE" w:rsidRDefault="003E7498" w:rsidP="00071EBE">
      <w:pPr>
        <w:pStyle w:val="Heading2"/>
        <w:keepNext w:val="0"/>
        <w:keepLines w:val="0"/>
        <w:spacing w:before="100" w:beforeAutospacing="1" w:after="100" w:afterAutospacing="1" w:line="300" w:lineRule="auto"/>
        <w:rPr>
          <w:rFonts w:asciiTheme="majorHAnsi" w:hAnsiTheme="majorHAnsi"/>
          <w:b/>
          <w:color w:val="464954"/>
          <w:sz w:val="22"/>
          <w:szCs w:val="22"/>
        </w:rPr>
      </w:pPr>
      <w:bookmarkStart w:id="34" w:name="_Toc83202032"/>
      <w:r w:rsidRPr="00071EBE">
        <w:rPr>
          <w:rFonts w:asciiTheme="majorHAnsi" w:hAnsiTheme="majorHAnsi"/>
          <w:b/>
          <w:color w:val="464954"/>
          <w:sz w:val="22"/>
          <w:szCs w:val="22"/>
        </w:rPr>
        <w:t>Bank reconciliations</w:t>
      </w:r>
      <w:bookmarkEnd w:id="34"/>
    </w:p>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Reconciling the entries in the cashbook to the bank statements is a central financial control.  Bank reconciliations will be carried</w:t>
      </w:r>
      <w:r w:rsidRPr="00071EBE">
        <w:rPr>
          <w:rFonts w:asciiTheme="majorHAnsi" w:hAnsiTheme="majorHAnsi"/>
          <w:color w:val="464954"/>
        </w:rPr>
        <w:t xml:space="preserve"> out promptly after receiving each bank statement and will be independently checked. </w:t>
      </w:r>
    </w:p>
    <w:p w:rsidR="006B2399" w:rsidRPr="00071EBE" w:rsidRDefault="006B2399" w:rsidP="00071EBE">
      <w:pPr>
        <w:spacing w:before="100" w:beforeAutospacing="1" w:after="100" w:afterAutospacing="1" w:line="300" w:lineRule="auto"/>
        <w:rPr>
          <w:rFonts w:asciiTheme="majorHAnsi" w:hAnsiTheme="majorHAnsi"/>
          <w:color w:val="464954"/>
        </w:rPr>
      </w:pPr>
    </w:p>
    <w:p w:rsidR="006B2399" w:rsidRPr="00071EBE" w:rsidRDefault="006B2399" w:rsidP="00071EBE">
      <w:pPr>
        <w:spacing w:before="100" w:beforeAutospacing="1" w:after="100" w:afterAutospacing="1" w:line="300" w:lineRule="auto"/>
        <w:rPr>
          <w:rFonts w:asciiTheme="majorHAnsi" w:hAnsiTheme="majorHAnsi"/>
          <w:color w:val="464954"/>
        </w:rPr>
      </w:pPr>
    </w:p>
    <w:p w:rsidR="006B2399" w:rsidRPr="00071EBE" w:rsidRDefault="003E7498" w:rsidP="00071EBE">
      <w:pPr>
        <w:pStyle w:val="Heading1"/>
        <w:keepNext w:val="0"/>
        <w:keepLines w:val="0"/>
        <w:spacing w:before="100" w:beforeAutospacing="1" w:after="100" w:afterAutospacing="1" w:line="300" w:lineRule="auto"/>
        <w:rPr>
          <w:rFonts w:asciiTheme="majorHAnsi" w:hAnsiTheme="majorHAnsi"/>
          <w:color w:val="F58C01"/>
          <w:sz w:val="22"/>
          <w:szCs w:val="22"/>
        </w:rPr>
      </w:pPr>
      <w:bookmarkStart w:id="35" w:name="_Toc83202033"/>
      <w:r w:rsidRPr="00071EBE">
        <w:rPr>
          <w:rFonts w:asciiTheme="majorHAnsi" w:hAnsiTheme="majorHAnsi"/>
          <w:color w:val="F58C01"/>
          <w:sz w:val="22"/>
          <w:szCs w:val="22"/>
        </w:rPr>
        <w:lastRenderedPageBreak/>
        <w:t>REIMBURSEMENT OF EXPENSES</w:t>
      </w:r>
      <w:bookmarkEnd w:id="35"/>
    </w:p>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Big Leaf Foundation</w:t>
      </w:r>
      <w:r w:rsidRPr="00071EBE">
        <w:rPr>
          <w:rFonts w:asciiTheme="majorHAnsi" w:hAnsiTheme="majorHAnsi"/>
          <w:color w:val="464954"/>
        </w:rPr>
        <w:t xml:space="preserve"> wants to ensure that staff, trustees and volunteers are not out-of-pocket for the work they do for us, while also looking to get the best use of limited funds.</w:t>
      </w:r>
    </w:p>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HM Revenue &amp; Customs expenses and benefits rules recognise that reimbursement of standard busin</w:t>
      </w:r>
      <w:r w:rsidRPr="00071EBE">
        <w:rPr>
          <w:rFonts w:asciiTheme="majorHAnsi" w:hAnsiTheme="majorHAnsi"/>
          <w:color w:val="464954"/>
        </w:rPr>
        <w:t xml:space="preserve">ess expenses (such as travel) are not taxable. Big Leaf Foundation’s policy is guided by these rules and we do not pay expenses that will give rise to tax or National Insurance.  </w:t>
      </w:r>
    </w:p>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In order to comply, any amounts claimed must be for actual costs incurred by</w:t>
      </w:r>
      <w:r w:rsidRPr="00071EBE">
        <w:rPr>
          <w:rFonts w:asciiTheme="majorHAnsi" w:hAnsiTheme="majorHAnsi"/>
          <w:color w:val="464954"/>
        </w:rPr>
        <w:t xml:space="preserve"> staff ‘wholly, exclusively and necessarily in the performance of the duties of their employment’, and that adequate records are submitted with each claim.</w:t>
      </w:r>
    </w:p>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The term staff shall be used in this policy to encompass staff, trustees and volunteers.</w:t>
      </w:r>
    </w:p>
    <w:p w:rsidR="006B2399" w:rsidRPr="00071EBE" w:rsidRDefault="003E7498" w:rsidP="00071EBE">
      <w:pPr>
        <w:pStyle w:val="Heading2"/>
        <w:keepNext w:val="0"/>
        <w:keepLines w:val="0"/>
        <w:spacing w:before="100" w:beforeAutospacing="1" w:after="100" w:afterAutospacing="1" w:line="300" w:lineRule="auto"/>
        <w:rPr>
          <w:rFonts w:asciiTheme="majorHAnsi" w:hAnsiTheme="majorHAnsi"/>
          <w:b/>
          <w:color w:val="464954"/>
          <w:sz w:val="22"/>
          <w:szCs w:val="22"/>
        </w:rPr>
      </w:pPr>
      <w:bookmarkStart w:id="36" w:name="_Toc83202034"/>
      <w:r w:rsidRPr="00071EBE">
        <w:rPr>
          <w:rFonts w:asciiTheme="majorHAnsi" w:hAnsiTheme="majorHAnsi"/>
          <w:b/>
          <w:color w:val="464954"/>
          <w:sz w:val="22"/>
          <w:szCs w:val="22"/>
        </w:rPr>
        <w:t>General rul</w:t>
      </w:r>
      <w:r w:rsidRPr="00071EBE">
        <w:rPr>
          <w:rFonts w:asciiTheme="majorHAnsi" w:hAnsiTheme="majorHAnsi"/>
          <w:b/>
          <w:color w:val="464954"/>
          <w:sz w:val="22"/>
          <w:szCs w:val="22"/>
        </w:rPr>
        <w:t>es</w:t>
      </w:r>
      <w:bookmarkEnd w:id="36"/>
    </w:p>
    <w:p w:rsidR="006B2399" w:rsidRPr="00071EBE" w:rsidRDefault="003E7498" w:rsidP="00071EBE">
      <w:pPr>
        <w:pStyle w:val="ListParagraph"/>
        <w:numPr>
          <w:ilvl w:val="0"/>
          <w:numId w:val="31"/>
        </w:num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Expenditure incurred by staff, trustees or volunteers of Big Leaf Foundation should be necessary to achieve our goals and represent good value to the organisations that fund us.</w:t>
      </w:r>
    </w:p>
    <w:p w:rsidR="006B2399" w:rsidRPr="00071EBE" w:rsidRDefault="003E7498" w:rsidP="00071EBE">
      <w:pPr>
        <w:pStyle w:val="ListParagraph"/>
        <w:numPr>
          <w:ilvl w:val="0"/>
          <w:numId w:val="31"/>
        </w:num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Each staff member is responsible for familiarising themselves with these rules and understanding the limits of their authority, as Big Leaf Foundation may not reimburse any expenses considered unreasonable or outside this guidance.</w:t>
      </w:r>
    </w:p>
    <w:p w:rsidR="006B2399" w:rsidRPr="00071EBE" w:rsidRDefault="003E7498" w:rsidP="00071EBE">
      <w:pPr>
        <w:pStyle w:val="ListParagraph"/>
        <w:numPr>
          <w:ilvl w:val="0"/>
          <w:numId w:val="31"/>
        </w:num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All expenses should</w:t>
      </w:r>
      <w:r w:rsidRPr="00071EBE">
        <w:rPr>
          <w:rFonts w:asciiTheme="majorHAnsi" w:hAnsiTheme="majorHAnsi"/>
          <w:color w:val="464954"/>
        </w:rPr>
        <w:t xml:space="preserve"> be itemised, with supporting receipts attached on Big Leaf Foundation’s claim form. </w:t>
      </w:r>
    </w:p>
    <w:p w:rsidR="006B2399" w:rsidRPr="00071EBE" w:rsidRDefault="003E7498" w:rsidP="00071EBE">
      <w:pPr>
        <w:pStyle w:val="ListParagraph"/>
        <w:numPr>
          <w:ilvl w:val="0"/>
          <w:numId w:val="31"/>
        </w:num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Expenses under £20 that have no supporting receipt may be accepted. Expenses over £50 with no supporting receipt require a signed letter by the staff/ volunteer memb</w:t>
      </w:r>
      <w:r w:rsidRPr="00071EBE">
        <w:rPr>
          <w:rFonts w:asciiTheme="majorHAnsi" w:hAnsiTheme="majorHAnsi"/>
          <w:color w:val="464954"/>
        </w:rPr>
        <w:t>er explaining the purpose of the expense and the reason why a receipt is not provided. Big Leaf Foundation may decline to reimburse an expense claimed with no supporting receipt.</w:t>
      </w:r>
    </w:p>
    <w:p w:rsidR="006B2399" w:rsidRPr="00071EBE" w:rsidRDefault="003E7498" w:rsidP="00071EBE">
      <w:pPr>
        <w:pStyle w:val="Heading2"/>
        <w:keepNext w:val="0"/>
        <w:keepLines w:val="0"/>
        <w:spacing w:before="100" w:beforeAutospacing="1" w:after="100" w:afterAutospacing="1" w:line="300" w:lineRule="auto"/>
        <w:rPr>
          <w:rFonts w:asciiTheme="majorHAnsi" w:hAnsiTheme="majorHAnsi"/>
          <w:b/>
          <w:color w:val="464954"/>
          <w:sz w:val="22"/>
          <w:szCs w:val="22"/>
        </w:rPr>
      </w:pPr>
      <w:bookmarkStart w:id="37" w:name="_Toc83202035"/>
      <w:r w:rsidRPr="00071EBE">
        <w:rPr>
          <w:rFonts w:asciiTheme="majorHAnsi" w:hAnsiTheme="majorHAnsi"/>
          <w:b/>
          <w:color w:val="464954"/>
          <w:sz w:val="22"/>
          <w:szCs w:val="22"/>
        </w:rPr>
        <w:t>Eligible expenses</w:t>
      </w:r>
      <w:bookmarkEnd w:id="37"/>
    </w:p>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The specific rules for eligible expenses that may be cl</w:t>
      </w:r>
      <w:r w:rsidRPr="00071EBE">
        <w:rPr>
          <w:rFonts w:asciiTheme="majorHAnsi" w:hAnsiTheme="majorHAnsi"/>
          <w:color w:val="464954"/>
        </w:rPr>
        <w:t>aimed by staff are listed and described below:</w:t>
      </w:r>
    </w:p>
    <w:p w:rsidR="006B2399" w:rsidRPr="00071EBE" w:rsidRDefault="003E7498" w:rsidP="00071EBE">
      <w:pPr>
        <w:numPr>
          <w:ilvl w:val="0"/>
          <w:numId w:val="32"/>
        </w:num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Public transport fares</w:t>
      </w:r>
    </w:p>
    <w:p w:rsidR="006B2399" w:rsidRPr="00071EBE" w:rsidRDefault="003E7498" w:rsidP="00071EBE">
      <w:pPr>
        <w:numPr>
          <w:ilvl w:val="0"/>
          <w:numId w:val="32"/>
        </w:num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Use of personal vehicles</w:t>
      </w:r>
    </w:p>
    <w:p w:rsidR="006B2399" w:rsidRPr="00071EBE" w:rsidRDefault="003E7498" w:rsidP="00071EBE">
      <w:pPr>
        <w:numPr>
          <w:ilvl w:val="0"/>
          <w:numId w:val="32"/>
        </w:num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Taxis</w:t>
      </w:r>
    </w:p>
    <w:p w:rsidR="006B2399" w:rsidRPr="00071EBE" w:rsidRDefault="003E7498" w:rsidP="00071EBE">
      <w:pPr>
        <w:numPr>
          <w:ilvl w:val="0"/>
          <w:numId w:val="32"/>
        </w:num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Subsistence</w:t>
      </w:r>
    </w:p>
    <w:p w:rsidR="006B2399" w:rsidRPr="00071EBE" w:rsidRDefault="003E7498" w:rsidP="00071EBE">
      <w:pPr>
        <w:numPr>
          <w:ilvl w:val="0"/>
          <w:numId w:val="32"/>
        </w:num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Overnight accommodation</w:t>
      </w:r>
    </w:p>
    <w:p w:rsidR="006B2399" w:rsidRPr="00071EBE" w:rsidRDefault="003E7498" w:rsidP="00071EBE">
      <w:pPr>
        <w:numPr>
          <w:ilvl w:val="0"/>
          <w:numId w:val="32"/>
        </w:num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lastRenderedPageBreak/>
        <w:t xml:space="preserve"> the reasonable cost of childcare, or care of other dependants (for example, an elderly parent) whilst attending truste</w:t>
      </w:r>
      <w:r w:rsidRPr="00071EBE">
        <w:rPr>
          <w:rFonts w:asciiTheme="majorHAnsi" w:hAnsiTheme="majorHAnsi"/>
          <w:color w:val="464954"/>
        </w:rPr>
        <w:t>e meetings</w:t>
      </w:r>
    </w:p>
    <w:p w:rsidR="006B2399" w:rsidRPr="00071EBE" w:rsidRDefault="003E7498" w:rsidP="00071EBE">
      <w:pPr>
        <w:numPr>
          <w:ilvl w:val="0"/>
          <w:numId w:val="32"/>
        </w:num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the cost of postage and telephone calls on charity business</w:t>
      </w:r>
    </w:p>
    <w:p w:rsidR="006B2399" w:rsidRPr="00071EBE" w:rsidRDefault="003E7498" w:rsidP="00071EBE">
      <w:pPr>
        <w:numPr>
          <w:ilvl w:val="0"/>
          <w:numId w:val="32"/>
        </w:num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the costs of a trustee’s telephone rental and broadband subscription, so long as these are split to reflect the percentage of time relating to usage on behalf of the charity</w:t>
      </w:r>
    </w:p>
    <w:p w:rsidR="006B2399" w:rsidRPr="00071EBE" w:rsidRDefault="003E7498" w:rsidP="00071EBE">
      <w:pPr>
        <w:numPr>
          <w:ilvl w:val="0"/>
          <w:numId w:val="32"/>
        </w:num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communicati</w:t>
      </w:r>
      <w:r w:rsidRPr="00071EBE">
        <w:rPr>
          <w:rFonts w:asciiTheme="majorHAnsi" w:hAnsiTheme="majorHAnsi"/>
          <w:color w:val="464954"/>
        </w:rPr>
        <w:t>on support: translating documents into Braille for a blind trustee, or into different languages; provision of alerting and listening devices, and other special aids for people with hearing impairment</w:t>
      </w:r>
    </w:p>
    <w:p w:rsidR="006B2399" w:rsidRPr="00071EBE" w:rsidRDefault="003E7498" w:rsidP="00071EBE">
      <w:pPr>
        <w:numPr>
          <w:ilvl w:val="0"/>
          <w:numId w:val="32"/>
        </w:num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 xml:space="preserve">the costs of buying training materials and publications </w:t>
      </w:r>
      <w:r w:rsidRPr="00071EBE">
        <w:rPr>
          <w:rFonts w:asciiTheme="majorHAnsi" w:hAnsiTheme="majorHAnsi"/>
          <w:color w:val="464954"/>
        </w:rPr>
        <w:t>relevant to trusteeship</w:t>
      </w:r>
    </w:p>
    <w:p w:rsidR="006B2399" w:rsidRPr="00071EBE" w:rsidRDefault="003E7498" w:rsidP="00071EBE">
      <w:pPr>
        <w:numPr>
          <w:ilvl w:val="0"/>
          <w:numId w:val="32"/>
        </w:num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providing special transport, equipment or facilities for a trustee with a disability</w:t>
      </w:r>
    </w:p>
    <w:p w:rsidR="006B2399" w:rsidRPr="00071EBE" w:rsidRDefault="003E7498" w:rsidP="00071EBE">
      <w:pPr>
        <w:numPr>
          <w:ilvl w:val="0"/>
          <w:numId w:val="32"/>
        </w:num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cost of reasonable overnight accommodation and subsistence (including any essential care costs) while attending trustee meetings or other essential</w:t>
      </w:r>
      <w:r w:rsidRPr="00071EBE">
        <w:rPr>
          <w:rFonts w:asciiTheme="majorHAnsi" w:hAnsiTheme="majorHAnsi"/>
          <w:color w:val="464954"/>
        </w:rPr>
        <w:t xml:space="preserve"> events such as voluntary sector conferences or specialist training courses</w:t>
      </w:r>
    </w:p>
    <w:p w:rsidR="006B2399" w:rsidRPr="00071EBE" w:rsidRDefault="003E7498" w:rsidP="00071EBE">
      <w:pPr>
        <w:pStyle w:val="Heading3"/>
        <w:keepNext w:val="0"/>
        <w:keepLines w:val="0"/>
        <w:spacing w:before="100" w:beforeAutospacing="1" w:after="100" w:afterAutospacing="1" w:line="300" w:lineRule="auto"/>
        <w:rPr>
          <w:rFonts w:asciiTheme="majorHAnsi" w:hAnsiTheme="majorHAnsi"/>
          <w:b/>
          <w:color w:val="464954"/>
          <w:sz w:val="22"/>
          <w:szCs w:val="22"/>
        </w:rPr>
      </w:pPr>
      <w:bookmarkStart w:id="38" w:name="_Toc83202036"/>
      <w:r w:rsidRPr="00071EBE">
        <w:rPr>
          <w:rFonts w:asciiTheme="majorHAnsi" w:hAnsiTheme="majorHAnsi"/>
          <w:b/>
          <w:color w:val="464954"/>
          <w:sz w:val="22"/>
          <w:szCs w:val="22"/>
        </w:rPr>
        <w:t>Public transport fares</w:t>
      </w:r>
      <w:bookmarkEnd w:id="38"/>
    </w:p>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Expenses associated with public transport such as trains, buses, underground and short haul flights within Europe are eligible for expenses claims.</w:t>
      </w:r>
    </w:p>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 xml:space="preserve">Staff </w:t>
      </w:r>
      <w:r w:rsidRPr="00071EBE">
        <w:rPr>
          <w:rFonts w:asciiTheme="majorHAnsi" w:hAnsiTheme="majorHAnsi"/>
          <w:color w:val="464954"/>
        </w:rPr>
        <w:t>are expected to make use of any special reduced fare arrangements, such as cheap day and period returns, where possible.</w:t>
      </w:r>
    </w:p>
    <w:p w:rsidR="006B2399" w:rsidRPr="00071EBE" w:rsidRDefault="003E7498" w:rsidP="00071EBE">
      <w:pPr>
        <w:pStyle w:val="Heading3"/>
        <w:keepNext w:val="0"/>
        <w:keepLines w:val="0"/>
        <w:spacing w:before="100" w:beforeAutospacing="1" w:after="100" w:afterAutospacing="1" w:line="300" w:lineRule="auto"/>
        <w:rPr>
          <w:rFonts w:asciiTheme="majorHAnsi" w:hAnsiTheme="majorHAnsi"/>
          <w:b/>
          <w:color w:val="464954"/>
          <w:sz w:val="22"/>
          <w:szCs w:val="22"/>
        </w:rPr>
      </w:pPr>
      <w:bookmarkStart w:id="39" w:name="_Toc83202037"/>
      <w:r w:rsidRPr="00071EBE">
        <w:rPr>
          <w:rFonts w:asciiTheme="majorHAnsi" w:hAnsiTheme="majorHAnsi"/>
          <w:b/>
          <w:color w:val="464954"/>
          <w:sz w:val="22"/>
          <w:szCs w:val="22"/>
        </w:rPr>
        <w:t>Use of personal vehicle</w:t>
      </w:r>
      <w:bookmarkEnd w:id="39"/>
    </w:p>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Staff may use their own vehicles for business travel if they wish, at their own risk. Where practical staff should travel together to minimise costs. Any member of staff using his or her vehicle for business purposes must have a full UK driving licence, an</w:t>
      </w:r>
      <w:r w:rsidRPr="00071EBE">
        <w:rPr>
          <w:rFonts w:asciiTheme="majorHAnsi" w:hAnsiTheme="majorHAnsi"/>
          <w:color w:val="464954"/>
        </w:rPr>
        <w:t>d the vehicle must have an in-date MOT certificate, be fully taxed vehicle and insured for business use. A mileage allowance may be claimed by staff using their own vehicle for business travel. Current mileage allowance rates are in line with the guideline</w:t>
      </w:r>
      <w:r w:rsidRPr="00071EBE">
        <w:rPr>
          <w:rFonts w:asciiTheme="majorHAnsi" w:hAnsiTheme="majorHAnsi"/>
          <w:color w:val="464954"/>
        </w:rPr>
        <w:t xml:space="preserve">s set out by HMRC at the time of the expenses claim. </w:t>
      </w:r>
    </w:p>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Parking fees, congestion charges and toll charges will be met by Big Leaf Foundation, but not parking fines.</w:t>
      </w:r>
    </w:p>
    <w:p w:rsidR="006B2399" w:rsidRPr="00071EBE" w:rsidRDefault="003E7498" w:rsidP="00071EBE">
      <w:pPr>
        <w:pStyle w:val="Heading3"/>
        <w:keepNext w:val="0"/>
        <w:keepLines w:val="0"/>
        <w:spacing w:before="100" w:beforeAutospacing="1" w:after="100" w:afterAutospacing="1" w:line="300" w:lineRule="auto"/>
        <w:rPr>
          <w:rFonts w:asciiTheme="majorHAnsi" w:hAnsiTheme="majorHAnsi"/>
          <w:b/>
          <w:color w:val="464954"/>
          <w:sz w:val="22"/>
          <w:szCs w:val="22"/>
        </w:rPr>
      </w:pPr>
      <w:bookmarkStart w:id="40" w:name="_Toc83202038"/>
      <w:r w:rsidRPr="00071EBE">
        <w:rPr>
          <w:rFonts w:asciiTheme="majorHAnsi" w:hAnsiTheme="majorHAnsi"/>
          <w:b/>
          <w:color w:val="464954"/>
          <w:sz w:val="22"/>
          <w:szCs w:val="22"/>
        </w:rPr>
        <w:t>Taxis</w:t>
      </w:r>
      <w:bookmarkEnd w:id="40"/>
    </w:p>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The cost of travel by taxi will be reimbursed in the following circumstances:</w:t>
      </w:r>
    </w:p>
    <w:p w:rsidR="006B2399" w:rsidRPr="00071EBE" w:rsidRDefault="003E7498" w:rsidP="00071EBE">
      <w:pPr>
        <w:pStyle w:val="ListParagraph"/>
        <w:numPr>
          <w:ilvl w:val="0"/>
          <w:numId w:val="33"/>
        </w:num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lastRenderedPageBreak/>
        <w:t>There is no reasonable or practical alternative to getting to the destination.</w:t>
      </w:r>
    </w:p>
    <w:p w:rsidR="006B2399" w:rsidRPr="00071EBE" w:rsidRDefault="003E7498" w:rsidP="00071EBE">
      <w:pPr>
        <w:pStyle w:val="ListParagraph"/>
        <w:numPr>
          <w:ilvl w:val="0"/>
          <w:numId w:val="33"/>
        </w:num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The staff member has been required to work so early or late, that public transport is not reliably available, or the individual’s safety is compromised.</w:t>
      </w:r>
    </w:p>
    <w:p w:rsidR="006B2399" w:rsidRPr="00071EBE" w:rsidRDefault="003E7498" w:rsidP="00071EBE">
      <w:pPr>
        <w:pStyle w:val="ListParagraph"/>
        <w:numPr>
          <w:ilvl w:val="0"/>
          <w:numId w:val="33"/>
        </w:num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A ‘heavy load’ is being transported, which would be unreasonable to carry on public transport.</w:t>
      </w:r>
    </w:p>
    <w:p w:rsidR="006B2399" w:rsidRPr="00071EBE" w:rsidRDefault="003E7498" w:rsidP="00071EBE">
      <w:pPr>
        <w:pStyle w:val="ListParagraph"/>
        <w:numPr>
          <w:ilvl w:val="0"/>
          <w:numId w:val="33"/>
        </w:num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The individual has a disability such that public transport is not appropriate.</w:t>
      </w:r>
    </w:p>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The reason why the staff member has chosen to travel by taxi must</w:t>
      </w:r>
      <w:r w:rsidRPr="00071EBE">
        <w:rPr>
          <w:rFonts w:asciiTheme="majorHAnsi" w:hAnsiTheme="majorHAnsi"/>
          <w:color w:val="464954"/>
        </w:rPr>
        <w:t xml:space="preserve"> be described in the expenses claim form, and a receipt provided showing the date, place of departure and destination.</w:t>
      </w:r>
    </w:p>
    <w:p w:rsidR="006B2399" w:rsidRPr="00071EBE" w:rsidRDefault="003E7498" w:rsidP="00071EBE">
      <w:pPr>
        <w:pStyle w:val="Heading3"/>
        <w:keepNext w:val="0"/>
        <w:keepLines w:val="0"/>
        <w:spacing w:before="100" w:beforeAutospacing="1" w:after="100" w:afterAutospacing="1" w:line="300" w:lineRule="auto"/>
        <w:rPr>
          <w:rFonts w:asciiTheme="majorHAnsi" w:hAnsiTheme="majorHAnsi"/>
          <w:b/>
          <w:color w:val="464954"/>
          <w:sz w:val="22"/>
          <w:szCs w:val="22"/>
        </w:rPr>
      </w:pPr>
      <w:bookmarkStart w:id="41" w:name="_Toc83202039"/>
      <w:r w:rsidRPr="00071EBE">
        <w:rPr>
          <w:rFonts w:asciiTheme="majorHAnsi" w:hAnsiTheme="majorHAnsi"/>
          <w:b/>
          <w:color w:val="464954"/>
          <w:sz w:val="22"/>
          <w:szCs w:val="22"/>
        </w:rPr>
        <w:t>Subsistence</w:t>
      </w:r>
      <w:bookmarkEnd w:id="41"/>
    </w:p>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The reasonable cost of meals purchased while staff are working at a temporary workplace or while travelling within the UK and</w:t>
      </w:r>
      <w:r w:rsidRPr="00071EBE">
        <w:rPr>
          <w:rFonts w:asciiTheme="majorHAnsi" w:hAnsiTheme="majorHAnsi"/>
          <w:color w:val="464954"/>
        </w:rPr>
        <w:t xml:space="preserve"> abroad will be reimbursed by Big Leaf Foundation. Please note that the costs of buying meals for colleagues (other than when both parties are travelling on Big Leaf Foundation business) may not be claimed.</w:t>
      </w:r>
    </w:p>
    <w:p w:rsidR="006B2399" w:rsidRPr="00071EBE" w:rsidRDefault="003E7498" w:rsidP="00071EBE">
      <w:pPr>
        <w:pStyle w:val="Heading3"/>
        <w:keepNext w:val="0"/>
        <w:keepLines w:val="0"/>
        <w:spacing w:before="100" w:beforeAutospacing="1" w:after="100" w:afterAutospacing="1" w:line="300" w:lineRule="auto"/>
        <w:rPr>
          <w:rFonts w:asciiTheme="majorHAnsi" w:hAnsiTheme="majorHAnsi"/>
          <w:b/>
          <w:color w:val="464954"/>
          <w:sz w:val="22"/>
          <w:szCs w:val="22"/>
        </w:rPr>
      </w:pPr>
      <w:bookmarkStart w:id="42" w:name="_Toc83202040"/>
      <w:r w:rsidRPr="00071EBE">
        <w:rPr>
          <w:rFonts w:asciiTheme="majorHAnsi" w:hAnsiTheme="majorHAnsi"/>
          <w:b/>
          <w:color w:val="464954"/>
          <w:sz w:val="22"/>
          <w:szCs w:val="22"/>
        </w:rPr>
        <w:t>Overnight accommodation</w:t>
      </w:r>
      <w:bookmarkEnd w:id="42"/>
    </w:p>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Reasonable costs for over</w:t>
      </w:r>
      <w:r w:rsidRPr="00071EBE">
        <w:rPr>
          <w:rFonts w:asciiTheme="majorHAnsi" w:hAnsiTheme="majorHAnsi"/>
          <w:color w:val="464954"/>
        </w:rPr>
        <w:t>night accommodation will be reimbursed where it is necessary for Big Leaf Foundation staff to perform their duties away from their usual workplace.</w:t>
      </w:r>
    </w:p>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As a guideline, accommodation is expected to be as low cost as possible.</w:t>
      </w:r>
    </w:p>
    <w:p w:rsidR="006B2399" w:rsidRPr="00071EBE" w:rsidRDefault="003E7498" w:rsidP="00071EBE">
      <w:pPr>
        <w:pStyle w:val="Heading2"/>
        <w:keepNext w:val="0"/>
        <w:keepLines w:val="0"/>
        <w:spacing w:before="100" w:beforeAutospacing="1" w:after="100" w:afterAutospacing="1" w:line="300" w:lineRule="auto"/>
        <w:rPr>
          <w:rFonts w:asciiTheme="majorHAnsi" w:hAnsiTheme="majorHAnsi"/>
          <w:b/>
          <w:color w:val="464954"/>
          <w:sz w:val="22"/>
          <w:szCs w:val="22"/>
        </w:rPr>
      </w:pPr>
      <w:bookmarkStart w:id="43" w:name="_Toc83202041"/>
      <w:r w:rsidRPr="00071EBE">
        <w:rPr>
          <w:rFonts w:asciiTheme="majorHAnsi" w:hAnsiTheme="majorHAnsi"/>
          <w:b/>
          <w:color w:val="464954"/>
          <w:sz w:val="22"/>
          <w:szCs w:val="22"/>
        </w:rPr>
        <w:t>Making claims</w:t>
      </w:r>
      <w:bookmarkEnd w:id="43"/>
    </w:p>
    <w:p w:rsidR="006B2399" w:rsidRPr="00071EBE" w:rsidRDefault="003E7498" w:rsidP="00071EBE">
      <w:pPr>
        <w:pStyle w:val="ListParagraph"/>
        <w:numPr>
          <w:ilvl w:val="0"/>
          <w:numId w:val="34"/>
        </w:num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All claims f</w:t>
      </w:r>
      <w:r w:rsidRPr="00071EBE">
        <w:rPr>
          <w:rFonts w:asciiTheme="majorHAnsi" w:hAnsiTheme="majorHAnsi"/>
          <w:color w:val="464954"/>
        </w:rPr>
        <w:t>or travel and subsistence expenses, from trustees, staff and volunteers, must be completed on the appropriate form.</w:t>
      </w:r>
    </w:p>
    <w:p w:rsidR="006B2399" w:rsidRPr="00071EBE" w:rsidRDefault="003E7498" w:rsidP="00071EBE">
      <w:pPr>
        <w:pStyle w:val="ListParagraph"/>
        <w:numPr>
          <w:ilvl w:val="0"/>
          <w:numId w:val="34"/>
        </w:num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Claims by staff should be authorised by the Trustee.</w:t>
      </w:r>
    </w:p>
    <w:p w:rsidR="006B2399" w:rsidRPr="00071EBE" w:rsidRDefault="003E7498" w:rsidP="00071EBE">
      <w:pPr>
        <w:pStyle w:val="ListParagraph"/>
        <w:numPr>
          <w:ilvl w:val="0"/>
          <w:numId w:val="34"/>
        </w:num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Claims by trustees should be authorised by one of the founding trustees</w:t>
      </w:r>
      <w:r w:rsidRPr="00071EBE">
        <w:rPr>
          <w:rFonts w:asciiTheme="majorHAnsi" w:hAnsiTheme="majorHAnsi"/>
          <w:color w:val="464954"/>
        </w:rPr>
        <w:t>.</w:t>
      </w:r>
    </w:p>
    <w:p w:rsidR="00071EBE" w:rsidRDefault="003E7498" w:rsidP="00071EBE">
      <w:pPr>
        <w:pStyle w:val="ListParagraph"/>
        <w:numPr>
          <w:ilvl w:val="0"/>
          <w:numId w:val="34"/>
        </w:num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Claims should be submitted monthly.</w:t>
      </w:r>
    </w:p>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b/>
          <w:color w:val="464954"/>
        </w:rPr>
        <w:t>What is not claimable as a Trustee Expense?</w:t>
      </w:r>
    </w:p>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The following are all examples of payments which are not legitimate trustee expenses or payments:</w:t>
      </w:r>
    </w:p>
    <w:p w:rsidR="006B2399" w:rsidRPr="00071EBE" w:rsidRDefault="003E7498" w:rsidP="00071EBE">
      <w:pPr>
        <w:pStyle w:val="ListParagraph"/>
        <w:numPr>
          <w:ilvl w:val="0"/>
          <w:numId w:val="35"/>
        </w:num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payment of hotel accommodation or travel costs for spouses or partners who are not themselves travelling on charity business</w:t>
      </w:r>
    </w:p>
    <w:p w:rsidR="006B2399" w:rsidRPr="00071EBE" w:rsidRDefault="003E7498" w:rsidP="00071EBE">
      <w:pPr>
        <w:pStyle w:val="ListParagraph"/>
        <w:numPr>
          <w:ilvl w:val="0"/>
          <w:numId w:val="35"/>
        </w:num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payment of private telephone bills for business unrelated to the charity</w:t>
      </w:r>
    </w:p>
    <w:p w:rsidR="006B2399" w:rsidRPr="00071EBE" w:rsidRDefault="003E7498" w:rsidP="00071EBE">
      <w:pPr>
        <w:pStyle w:val="ListParagraph"/>
        <w:numPr>
          <w:ilvl w:val="0"/>
          <w:numId w:val="35"/>
        </w:num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lastRenderedPageBreak/>
        <w:t>payment of private medical insurance</w:t>
      </w:r>
    </w:p>
    <w:p w:rsidR="006B2399" w:rsidRPr="00071EBE" w:rsidRDefault="003E7498" w:rsidP="00071EBE">
      <w:pPr>
        <w:pStyle w:val="ListParagraph"/>
        <w:numPr>
          <w:ilvl w:val="0"/>
          <w:numId w:val="35"/>
        </w:num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petrol mileage rates above the levels approved by HMRC for claimable expenses</w:t>
      </w:r>
    </w:p>
    <w:p w:rsidR="006B2399" w:rsidRPr="00071EBE" w:rsidRDefault="003E7498" w:rsidP="00071EBE">
      <w:pPr>
        <w:pStyle w:val="ListParagraph"/>
        <w:numPr>
          <w:ilvl w:val="0"/>
          <w:numId w:val="35"/>
        </w:num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in the case of a trustee nominated by a local authority, expenses already allowed for under that authority’s statutory or contractual arrangements</w:t>
      </w:r>
    </w:p>
    <w:p w:rsidR="006B2399" w:rsidRPr="00071EBE" w:rsidRDefault="003E7498" w:rsidP="00071EBE">
      <w:pPr>
        <w:pStyle w:val="Heading2"/>
        <w:spacing w:before="100" w:beforeAutospacing="1" w:after="100" w:afterAutospacing="1" w:line="300" w:lineRule="auto"/>
        <w:rPr>
          <w:rFonts w:asciiTheme="majorHAnsi" w:hAnsiTheme="majorHAnsi"/>
          <w:b/>
          <w:color w:val="464954"/>
          <w:sz w:val="22"/>
          <w:szCs w:val="22"/>
        </w:rPr>
      </w:pPr>
      <w:bookmarkStart w:id="44" w:name="_Toc83202042"/>
      <w:r w:rsidRPr="00071EBE">
        <w:rPr>
          <w:rFonts w:asciiTheme="majorHAnsi" w:hAnsiTheme="majorHAnsi"/>
          <w:b/>
          <w:color w:val="464954"/>
          <w:sz w:val="22"/>
          <w:szCs w:val="22"/>
        </w:rPr>
        <w:t>Allowable expe</w:t>
      </w:r>
      <w:r w:rsidRPr="00071EBE">
        <w:rPr>
          <w:rFonts w:asciiTheme="majorHAnsi" w:hAnsiTheme="majorHAnsi"/>
          <w:b/>
          <w:color w:val="464954"/>
          <w:sz w:val="22"/>
          <w:szCs w:val="22"/>
        </w:rPr>
        <w:t>nses that require approval by the foundations Treasurer, plus one additional Trustee</w:t>
      </w:r>
      <w:bookmarkEnd w:id="44"/>
    </w:p>
    <w:p w:rsidR="006B2399" w:rsidRPr="00071EBE" w:rsidRDefault="003E7498" w:rsidP="00071EBE">
      <w:pPr>
        <w:pStyle w:val="Heading2"/>
        <w:spacing w:before="100" w:beforeAutospacing="1" w:after="100" w:afterAutospacing="1" w:line="300" w:lineRule="auto"/>
        <w:rPr>
          <w:rFonts w:asciiTheme="majorHAnsi" w:hAnsiTheme="majorHAnsi"/>
          <w:color w:val="464954"/>
          <w:sz w:val="22"/>
          <w:szCs w:val="22"/>
        </w:rPr>
      </w:pPr>
      <w:bookmarkStart w:id="45" w:name="_Toc83202043"/>
      <w:r w:rsidRPr="00071EBE">
        <w:rPr>
          <w:rFonts w:asciiTheme="majorHAnsi" w:hAnsiTheme="majorHAnsi"/>
          <w:color w:val="464954"/>
          <w:sz w:val="22"/>
          <w:szCs w:val="22"/>
        </w:rPr>
        <w:t>Approval will be sought in advance of any payment being made to the claimant.</w:t>
      </w:r>
      <w:bookmarkEnd w:id="45"/>
    </w:p>
    <w:p w:rsidR="006B2399" w:rsidRPr="00071EBE" w:rsidRDefault="003E7498" w:rsidP="00071EBE">
      <w:pPr>
        <w:pStyle w:val="ListParagraph"/>
        <w:numPr>
          <w:ilvl w:val="0"/>
          <w:numId w:val="36"/>
        </w:num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compensation for loss of earnings whilst carrying out trustee business</w:t>
      </w:r>
    </w:p>
    <w:p w:rsidR="006B2399" w:rsidRPr="00071EBE" w:rsidRDefault="003E7498" w:rsidP="00071EBE">
      <w:pPr>
        <w:pStyle w:val="ListParagraph"/>
        <w:numPr>
          <w:ilvl w:val="0"/>
          <w:numId w:val="36"/>
        </w:num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allo</w:t>
      </w:r>
      <w:r w:rsidRPr="00071EBE">
        <w:rPr>
          <w:rFonts w:asciiTheme="majorHAnsi" w:hAnsiTheme="majorHAnsi"/>
          <w:color w:val="464954"/>
        </w:rPr>
        <w:t>wances: for example, a personal clothing allowance</w:t>
      </w:r>
    </w:p>
    <w:p w:rsidR="006B2399" w:rsidRPr="00071EBE" w:rsidRDefault="003E7498" w:rsidP="00071EBE">
      <w:pPr>
        <w:pStyle w:val="ListParagraph"/>
        <w:numPr>
          <w:ilvl w:val="0"/>
          <w:numId w:val="36"/>
        </w:num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honoraria (small or token sums not intended to reflect the true value of the service provided)</w:t>
      </w:r>
    </w:p>
    <w:p w:rsidR="006B2399" w:rsidRPr="00071EBE" w:rsidRDefault="003E7498" w:rsidP="00071EBE">
      <w:pPr>
        <w:pStyle w:val="ListParagraph"/>
        <w:numPr>
          <w:ilvl w:val="0"/>
          <w:numId w:val="36"/>
        </w:num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payment for use of a trustee’s property (or part of it) for storage and use of charity equip</w:t>
      </w:r>
      <w:r w:rsidRPr="00071EBE">
        <w:rPr>
          <w:rFonts w:asciiTheme="majorHAnsi" w:hAnsiTheme="majorHAnsi"/>
          <w:color w:val="464954"/>
        </w:rPr>
        <w:t>ment</w:t>
      </w:r>
    </w:p>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 xml:space="preserve"> </w:t>
      </w:r>
    </w:p>
    <w:p w:rsidR="006B2399" w:rsidRPr="00071EBE" w:rsidRDefault="003E7498" w:rsidP="00071EBE">
      <w:pPr>
        <w:pStyle w:val="Heading2"/>
        <w:spacing w:before="100" w:beforeAutospacing="1" w:after="100" w:afterAutospacing="1" w:line="300" w:lineRule="auto"/>
        <w:rPr>
          <w:rFonts w:asciiTheme="majorHAnsi" w:hAnsiTheme="majorHAnsi"/>
          <w:b/>
          <w:color w:val="464954"/>
          <w:sz w:val="22"/>
          <w:szCs w:val="22"/>
        </w:rPr>
      </w:pPr>
      <w:bookmarkStart w:id="46" w:name="_Toc83202044"/>
      <w:r w:rsidRPr="00071EBE">
        <w:rPr>
          <w:rFonts w:asciiTheme="majorHAnsi" w:hAnsiTheme="majorHAnsi"/>
          <w:b/>
          <w:color w:val="464954"/>
          <w:sz w:val="22"/>
          <w:szCs w:val="22"/>
        </w:rPr>
        <w:t>Claiming expenses as a Trustee</w:t>
      </w:r>
      <w:bookmarkEnd w:id="46"/>
    </w:p>
    <w:p w:rsidR="006B2399" w:rsidRPr="00071EBE" w:rsidRDefault="003E7498" w:rsidP="00071EBE">
      <w:pPr>
        <w:pStyle w:val="ListParagraph"/>
        <w:numPr>
          <w:ilvl w:val="0"/>
          <w:numId w:val="38"/>
        </w:num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 xml:space="preserve">It is the obligation of </w:t>
      </w:r>
      <w:r w:rsidRPr="00071EBE">
        <w:rPr>
          <w:rFonts w:asciiTheme="majorHAnsi" w:hAnsiTheme="majorHAnsi"/>
          <w:color w:val="464954"/>
        </w:rPr>
        <w:t>each trustee to submit an expense claim to the treasurer within 2 months of the expense being incurred</w:t>
      </w:r>
    </w:p>
    <w:p w:rsidR="006B2399" w:rsidRPr="00071EBE" w:rsidRDefault="003E7498" w:rsidP="00071EBE">
      <w:pPr>
        <w:pStyle w:val="ListParagraph"/>
        <w:numPr>
          <w:ilvl w:val="0"/>
          <w:numId w:val="38"/>
        </w:num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The expense claim must be made providing the following details:</w:t>
      </w:r>
    </w:p>
    <w:p w:rsidR="006B2399" w:rsidRPr="00071EBE" w:rsidRDefault="003E7498" w:rsidP="00071EBE">
      <w:pPr>
        <w:pStyle w:val="ListParagraph"/>
        <w:numPr>
          <w:ilvl w:val="1"/>
          <w:numId w:val="38"/>
        </w:num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Copy of the relevant receipt for the expenditure</w:t>
      </w:r>
    </w:p>
    <w:p w:rsidR="006B2399" w:rsidRPr="00071EBE" w:rsidRDefault="003E7498" w:rsidP="00071EBE">
      <w:pPr>
        <w:pStyle w:val="ListParagraph"/>
        <w:numPr>
          <w:ilvl w:val="1"/>
          <w:numId w:val="38"/>
        </w:num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Total amount of the expense being claimed</w:t>
      </w:r>
    </w:p>
    <w:p w:rsidR="006B2399" w:rsidRPr="00071EBE" w:rsidRDefault="003E7498" w:rsidP="00071EBE">
      <w:pPr>
        <w:pStyle w:val="ListParagraph"/>
        <w:numPr>
          <w:ilvl w:val="1"/>
          <w:numId w:val="38"/>
        </w:num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Details of why and expense was incurred</w:t>
      </w:r>
    </w:p>
    <w:p w:rsidR="006B2399" w:rsidRPr="00071EBE" w:rsidRDefault="003E7498" w:rsidP="00071EBE">
      <w:pPr>
        <w:pStyle w:val="ListParagraph"/>
        <w:numPr>
          <w:ilvl w:val="1"/>
          <w:numId w:val="38"/>
        </w:num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Details of the number of trustees involved</w:t>
      </w:r>
    </w:p>
    <w:p w:rsidR="006B2399" w:rsidRPr="00071EBE" w:rsidRDefault="003E7498" w:rsidP="00071EBE">
      <w:pPr>
        <w:pStyle w:val="ListParagraph"/>
        <w:numPr>
          <w:ilvl w:val="0"/>
          <w:numId w:val="38"/>
        </w:num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Bank details for the expenses reimbur</w:t>
      </w:r>
      <w:r w:rsidRPr="00071EBE">
        <w:rPr>
          <w:rFonts w:asciiTheme="majorHAnsi" w:hAnsiTheme="majorHAnsi"/>
          <w:color w:val="464954"/>
        </w:rPr>
        <w:t>sement payment to be made to by bank transfer from the foundations bank account.</w:t>
      </w:r>
    </w:p>
    <w:p w:rsidR="006B2399" w:rsidRPr="00071EBE" w:rsidRDefault="003E7498" w:rsidP="00071EBE">
      <w:pPr>
        <w:pStyle w:val="ListParagraph"/>
        <w:numPr>
          <w:ilvl w:val="0"/>
          <w:numId w:val="38"/>
        </w:num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The treasurer will record the expenses incurred for audit purposed.</w:t>
      </w:r>
    </w:p>
    <w:p w:rsidR="006B2399" w:rsidRPr="00071EBE" w:rsidRDefault="003E7498" w:rsidP="00071EBE">
      <w:pPr>
        <w:pStyle w:val="Heading2"/>
        <w:spacing w:before="100" w:beforeAutospacing="1" w:after="100" w:afterAutospacing="1" w:line="300" w:lineRule="auto"/>
        <w:rPr>
          <w:rFonts w:asciiTheme="majorHAnsi" w:hAnsiTheme="majorHAnsi"/>
          <w:b/>
          <w:color w:val="464954"/>
          <w:sz w:val="22"/>
          <w:szCs w:val="22"/>
        </w:rPr>
      </w:pPr>
      <w:bookmarkStart w:id="47" w:name="_Toc83202045"/>
      <w:r w:rsidRPr="00071EBE">
        <w:rPr>
          <w:rFonts w:asciiTheme="majorHAnsi" w:hAnsiTheme="majorHAnsi"/>
          <w:b/>
          <w:color w:val="464954"/>
          <w:sz w:val="22"/>
          <w:szCs w:val="22"/>
        </w:rPr>
        <w:t>Payment to Trustees for Services delivered</w:t>
      </w:r>
      <w:bookmarkEnd w:id="47"/>
    </w:p>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A charity can pay a trustee for the supply of any services over and above normal trustee duties. The decision to do this must be made by those trustees who will not benefit. They must decide that the service is required by the charity and agree it is in th</w:t>
      </w:r>
      <w:r w:rsidRPr="00071EBE">
        <w:rPr>
          <w:rFonts w:asciiTheme="majorHAnsi" w:hAnsiTheme="majorHAnsi"/>
          <w:color w:val="464954"/>
        </w:rPr>
        <w:t xml:space="preserve">e charity’s best interests to make the payment and must comply with certain other conditions </w:t>
      </w:r>
    </w:p>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Examples of services that may be provided by a trustee in return for payment under the power in the Charities Act include:</w:t>
      </w:r>
    </w:p>
    <w:p w:rsidR="006B2399" w:rsidRPr="00071EBE" w:rsidRDefault="003E7498" w:rsidP="00071EBE">
      <w:pPr>
        <w:pStyle w:val="ListParagraph"/>
        <w:numPr>
          <w:ilvl w:val="0"/>
          <w:numId w:val="39"/>
        </w:num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lastRenderedPageBreak/>
        <w:t>the delivery of a lecture</w:t>
      </w:r>
    </w:p>
    <w:p w:rsidR="006B2399" w:rsidRPr="00071EBE" w:rsidRDefault="003E7498" w:rsidP="00071EBE">
      <w:pPr>
        <w:pStyle w:val="ListParagraph"/>
        <w:numPr>
          <w:ilvl w:val="0"/>
          <w:numId w:val="39"/>
        </w:num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a piece of research work</w:t>
      </w:r>
    </w:p>
    <w:p w:rsidR="006B2399" w:rsidRPr="00071EBE" w:rsidRDefault="003E7498" w:rsidP="00071EBE">
      <w:pPr>
        <w:pStyle w:val="ListParagraph"/>
        <w:numPr>
          <w:ilvl w:val="0"/>
          <w:numId w:val="39"/>
        </w:num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the use of a trustee’s firm for a building job</w:t>
      </w:r>
    </w:p>
    <w:p w:rsidR="006B2399" w:rsidRPr="00071EBE" w:rsidRDefault="003E7498" w:rsidP="00071EBE">
      <w:pPr>
        <w:pStyle w:val="ListParagraph"/>
        <w:numPr>
          <w:ilvl w:val="0"/>
          <w:numId w:val="39"/>
        </w:num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the occasional use of a trustee’s premises or facilities</w:t>
      </w:r>
    </w:p>
    <w:p w:rsidR="006B2399" w:rsidRPr="00071EBE" w:rsidRDefault="003E7498" w:rsidP="00071EBE">
      <w:pPr>
        <w:pStyle w:val="ListParagraph"/>
        <w:numPr>
          <w:ilvl w:val="0"/>
          <w:numId w:val="39"/>
        </w:num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entering into a maintenance contract with a trustee’s firm</w:t>
      </w:r>
    </w:p>
    <w:p w:rsidR="006B2399" w:rsidRPr="00071EBE" w:rsidRDefault="003E7498" w:rsidP="00071EBE">
      <w:pPr>
        <w:pStyle w:val="ListParagraph"/>
        <w:numPr>
          <w:ilvl w:val="0"/>
          <w:numId w:val="39"/>
        </w:num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providing curtains or decor</w:t>
      </w:r>
      <w:r w:rsidRPr="00071EBE">
        <w:rPr>
          <w:rFonts w:asciiTheme="majorHAnsi" w:hAnsiTheme="majorHAnsi"/>
          <w:color w:val="464954"/>
        </w:rPr>
        <w:t>ating materials for hall premises</w:t>
      </w:r>
    </w:p>
    <w:p w:rsidR="006B2399" w:rsidRPr="00071EBE" w:rsidRDefault="003E7498" w:rsidP="00071EBE">
      <w:pPr>
        <w:pStyle w:val="ListParagraph"/>
        <w:numPr>
          <w:ilvl w:val="0"/>
          <w:numId w:val="39"/>
        </w:num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providing timber for a building</w:t>
      </w:r>
    </w:p>
    <w:p w:rsidR="006B2399" w:rsidRPr="00071EBE" w:rsidRDefault="003E7498" w:rsidP="00071EBE">
      <w:pPr>
        <w:pStyle w:val="ListParagraph"/>
        <w:numPr>
          <w:ilvl w:val="0"/>
          <w:numId w:val="39"/>
        </w:num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 xml:space="preserve">providing specialist services such as estate agents, land agents, management and design consultants, computer consultancy, builders, electricians, translators, and graphic </w:t>
      </w:r>
      <w:r w:rsidRPr="00071EBE">
        <w:rPr>
          <w:rFonts w:asciiTheme="majorHAnsi" w:hAnsiTheme="majorHAnsi"/>
          <w:color w:val="464954"/>
        </w:rPr>
        <w:t>designers</w:t>
      </w:r>
    </w:p>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Should Big Leaf Foundation decide to pay a Trustee for services we will follow the guidance laid out by the Charities Commission and ensure:</w:t>
      </w:r>
    </w:p>
    <w:p w:rsidR="006B2399" w:rsidRPr="00071EBE" w:rsidRDefault="003E7498" w:rsidP="00071EBE">
      <w:pPr>
        <w:pStyle w:val="ListParagraph"/>
        <w:numPr>
          <w:ilvl w:val="0"/>
          <w:numId w:val="40"/>
        </w:num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there is a written agreement between the charity and the trustee or connected person who is t</w:t>
      </w:r>
      <w:r w:rsidRPr="00071EBE">
        <w:rPr>
          <w:rFonts w:asciiTheme="majorHAnsi" w:hAnsiTheme="majorHAnsi"/>
          <w:color w:val="464954"/>
        </w:rPr>
        <w:t>o be paid</w:t>
      </w:r>
    </w:p>
    <w:p w:rsidR="006B2399" w:rsidRPr="00071EBE" w:rsidRDefault="003E7498" w:rsidP="00071EBE">
      <w:pPr>
        <w:pStyle w:val="ListParagraph"/>
        <w:numPr>
          <w:ilvl w:val="0"/>
          <w:numId w:val="40"/>
        </w:num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the agreement sets out the exact or maximum amount to be paid</w:t>
      </w:r>
    </w:p>
    <w:p w:rsidR="006B2399" w:rsidRPr="00071EBE" w:rsidRDefault="003E7498" w:rsidP="00071EBE">
      <w:pPr>
        <w:pStyle w:val="ListParagraph"/>
        <w:numPr>
          <w:ilvl w:val="0"/>
          <w:numId w:val="40"/>
        </w:num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the trustee concerned may not take part in decisions made by the trustee board about the making of the agreement, or about the acceptability of the service provided</w:t>
      </w:r>
    </w:p>
    <w:p w:rsidR="006B2399" w:rsidRPr="00071EBE" w:rsidRDefault="003E7498" w:rsidP="00071EBE">
      <w:pPr>
        <w:pStyle w:val="ListParagraph"/>
        <w:numPr>
          <w:ilvl w:val="0"/>
          <w:numId w:val="40"/>
        </w:num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the payment is reasonable in relation to the service to be provided</w:t>
      </w:r>
    </w:p>
    <w:p w:rsidR="006B2399" w:rsidRPr="00071EBE" w:rsidRDefault="003E7498" w:rsidP="00071EBE">
      <w:pPr>
        <w:pStyle w:val="ListParagraph"/>
        <w:numPr>
          <w:ilvl w:val="0"/>
          <w:numId w:val="41"/>
        </w:num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whether Big Leaf Foundation can afford the payment</w:t>
      </w:r>
    </w:p>
    <w:p w:rsidR="006B2399" w:rsidRPr="00071EBE" w:rsidRDefault="003E7498" w:rsidP="00071EBE">
      <w:pPr>
        <w:pStyle w:val="ListParagraph"/>
        <w:numPr>
          <w:ilvl w:val="0"/>
          <w:numId w:val="41"/>
        </w:num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the value to the charity of the services provided by the trustee</w:t>
      </w:r>
    </w:p>
    <w:p w:rsidR="006B2399" w:rsidRPr="00071EBE" w:rsidRDefault="003E7498" w:rsidP="00071EBE">
      <w:pPr>
        <w:pStyle w:val="ListParagraph"/>
        <w:numPr>
          <w:ilvl w:val="0"/>
          <w:numId w:val="41"/>
        </w:num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the quality of the service and the re</w:t>
      </w:r>
      <w:r w:rsidRPr="00071EBE">
        <w:rPr>
          <w:rFonts w:asciiTheme="majorHAnsi" w:hAnsiTheme="majorHAnsi"/>
          <w:color w:val="464954"/>
        </w:rPr>
        <w:t>liability of the supplier</w:t>
      </w:r>
    </w:p>
    <w:p w:rsidR="006B2399" w:rsidRPr="00071EBE" w:rsidRDefault="003E7498" w:rsidP="00071EBE">
      <w:pPr>
        <w:pStyle w:val="ListParagraph"/>
        <w:numPr>
          <w:ilvl w:val="0"/>
          <w:numId w:val="41"/>
        </w:num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any costs previously paid by the charity in obtaining those services</w:t>
      </w:r>
    </w:p>
    <w:p w:rsidR="006B2399" w:rsidRPr="00071EBE" w:rsidRDefault="003E7498" w:rsidP="00071EBE">
      <w:pPr>
        <w:pStyle w:val="ListParagraph"/>
        <w:numPr>
          <w:ilvl w:val="0"/>
          <w:numId w:val="41"/>
        </w:num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how much other organisations pay for similar services in similar circumstances</w:t>
      </w:r>
    </w:p>
    <w:p w:rsidR="006B2399" w:rsidRPr="00071EBE" w:rsidRDefault="003E7498" w:rsidP="00071EBE">
      <w:pPr>
        <w:pStyle w:val="ListParagraph"/>
        <w:numPr>
          <w:ilvl w:val="0"/>
          <w:numId w:val="41"/>
        </w:num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the implications for the reputation of the charity with</w:t>
      </w:r>
      <w:r w:rsidRPr="00071EBE">
        <w:rPr>
          <w:rFonts w:asciiTheme="majorHAnsi" w:hAnsiTheme="majorHAnsi"/>
          <w:color w:val="464954"/>
        </w:rPr>
        <w:t xml:space="preserve"> its donors, funders, members and supporters, and with the general public</w:t>
      </w:r>
    </w:p>
    <w:p w:rsidR="006B2399" w:rsidRPr="00766533" w:rsidRDefault="003E7498" w:rsidP="00766533">
      <w:pPr>
        <w:pStyle w:val="ListParagraph"/>
        <w:numPr>
          <w:ilvl w:val="0"/>
          <w:numId w:val="42"/>
        </w:numPr>
        <w:spacing w:before="100" w:beforeAutospacing="1" w:after="100" w:afterAutospacing="1" w:line="300" w:lineRule="auto"/>
        <w:rPr>
          <w:rFonts w:asciiTheme="majorHAnsi" w:hAnsiTheme="majorHAnsi"/>
          <w:color w:val="464954"/>
        </w:rPr>
      </w:pPr>
      <w:r w:rsidRPr="00766533">
        <w:rPr>
          <w:rFonts w:asciiTheme="majorHAnsi" w:hAnsiTheme="majorHAnsi"/>
          <w:color w:val="464954"/>
        </w:rPr>
        <w:t>the trustees are satisfied that the payment is in the best interests of the charity</w:t>
      </w:r>
    </w:p>
    <w:p w:rsidR="006B2399" w:rsidRPr="00766533" w:rsidRDefault="003E7498" w:rsidP="00766533">
      <w:pPr>
        <w:pStyle w:val="ListParagraph"/>
        <w:numPr>
          <w:ilvl w:val="0"/>
          <w:numId w:val="42"/>
        </w:numPr>
        <w:spacing w:before="100" w:beforeAutospacing="1" w:after="100" w:afterAutospacing="1" w:line="300" w:lineRule="auto"/>
        <w:rPr>
          <w:rFonts w:asciiTheme="majorHAnsi" w:hAnsiTheme="majorHAnsi"/>
          <w:color w:val="464954"/>
        </w:rPr>
      </w:pPr>
      <w:r w:rsidRPr="00766533">
        <w:rPr>
          <w:rFonts w:asciiTheme="majorHAnsi" w:hAnsiTheme="majorHAnsi"/>
          <w:color w:val="464954"/>
        </w:rPr>
        <w:t>the trustee board follows the ‘duty of care’ set out in the 2000 Act</w:t>
      </w:r>
    </w:p>
    <w:p w:rsidR="006B2399" w:rsidRPr="00766533" w:rsidRDefault="003E7498" w:rsidP="00766533">
      <w:pPr>
        <w:pStyle w:val="ListParagraph"/>
        <w:numPr>
          <w:ilvl w:val="0"/>
          <w:numId w:val="42"/>
        </w:numPr>
        <w:spacing w:before="100" w:beforeAutospacing="1" w:after="100" w:afterAutospacing="1" w:line="300" w:lineRule="auto"/>
        <w:rPr>
          <w:rFonts w:asciiTheme="majorHAnsi" w:hAnsiTheme="majorHAnsi"/>
          <w:color w:val="464954"/>
        </w:rPr>
      </w:pPr>
      <w:r w:rsidRPr="00766533">
        <w:rPr>
          <w:rFonts w:asciiTheme="majorHAnsi" w:hAnsiTheme="majorHAnsi"/>
          <w:color w:val="464954"/>
        </w:rPr>
        <w:t>the total number of trustees who are either receiving payment or who are connected to someone receiving payment are in a minority</w:t>
      </w:r>
    </w:p>
    <w:p w:rsidR="006B2399" w:rsidRPr="00766533" w:rsidRDefault="003E7498" w:rsidP="00766533">
      <w:pPr>
        <w:pStyle w:val="ListParagraph"/>
        <w:numPr>
          <w:ilvl w:val="0"/>
          <w:numId w:val="42"/>
        </w:numPr>
        <w:spacing w:before="100" w:beforeAutospacing="1" w:after="100" w:afterAutospacing="1" w:line="300" w:lineRule="auto"/>
        <w:rPr>
          <w:rFonts w:asciiTheme="majorHAnsi" w:hAnsiTheme="majorHAnsi"/>
          <w:color w:val="464954"/>
        </w:rPr>
      </w:pPr>
      <w:r w:rsidRPr="00766533">
        <w:rPr>
          <w:rFonts w:asciiTheme="majorHAnsi" w:hAnsiTheme="majorHAnsi"/>
          <w:color w:val="464954"/>
        </w:rPr>
        <w:t>there is no prohibition against payment of a trustee</w:t>
      </w:r>
    </w:p>
    <w:p w:rsidR="006B2399" w:rsidRPr="00071EBE" w:rsidRDefault="006B2399" w:rsidP="00071EBE">
      <w:pPr>
        <w:spacing w:before="100" w:beforeAutospacing="1" w:after="100" w:afterAutospacing="1" w:line="300" w:lineRule="auto"/>
        <w:rPr>
          <w:rFonts w:asciiTheme="majorHAnsi" w:hAnsiTheme="majorHAnsi"/>
          <w:color w:val="464954"/>
        </w:rPr>
      </w:pPr>
    </w:p>
    <w:p w:rsidR="006B2399" w:rsidRPr="00071EBE" w:rsidRDefault="006B2399" w:rsidP="00071EBE">
      <w:pPr>
        <w:spacing w:before="100" w:beforeAutospacing="1" w:after="100" w:afterAutospacing="1" w:line="300" w:lineRule="auto"/>
        <w:rPr>
          <w:rFonts w:asciiTheme="majorHAnsi" w:hAnsiTheme="majorHAnsi"/>
          <w:color w:val="464954"/>
        </w:rPr>
      </w:pPr>
    </w:p>
    <w:p w:rsidR="006B2399" w:rsidRPr="00071EBE" w:rsidRDefault="006B2399" w:rsidP="00071EBE">
      <w:pPr>
        <w:spacing w:before="100" w:beforeAutospacing="1" w:after="100" w:afterAutospacing="1" w:line="300" w:lineRule="auto"/>
        <w:rPr>
          <w:rFonts w:asciiTheme="majorHAnsi" w:hAnsiTheme="majorHAnsi"/>
          <w:color w:val="464954"/>
        </w:rPr>
      </w:pPr>
    </w:p>
    <w:p w:rsidR="006B2399" w:rsidRPr="00766533" w:rsidRDefault="003E7498" w:rsidP="00071EBE">
      <w:pPr>
        <w:pStyle w:val="Heading1"/>
        <w:keepNext w:val="0"/>
        <w:keepLines w:val="0"/>
        <w:spacing w:before="100" w:beforeAutospacing="1" w:after="100" w:afterAutospacing="1" w:line="300" w:lineRule="auto"/>
        <w:rPr>
          <w:rFonts w:asciiTheme="majorHAnsi" w:hAnsiTheme="majorHAnsi"/>
          <w:color w:val="F58C01"/>
          <w:sz w:val="22"/>
          <w:szCs w:val="22"/>
        </w:rPr>
      </w:pPr>
      <w:bookmarkStart w:id="48" w:name="_Toc83202046"/>
      <w:r w:rsidRPr="00766533">
        <w:rPr>
          <w:rFonts w:asciiTheme="majorHAnsi" w:hAnsiTheme="majorHAnsi"/>
          <w:color w:val="F58C01"/>
          <w:sz w:val="22"/>
          <w:szCs w:val="22"/>
        </w:rPr>
        <w:lastRenderedPageBreak/>
        <w:t>EXPENSES CLAIM FORM</w:t>
      </w:r>
      <w:bookmarkEnd w:id="48"/>
    </w:p>
    <w:tbl>
      <w:tblPr>
        <w:tblStyle w:val="a0"/>
        <w:tblW w:w="9360" w:type="dxa"/>
        <w:tblBorders>
          <w:top w:val="nil"/>
          <w:left w:val="nil"/>
          <w:bottom w:val="nil"/>
          <w:right w:val="nil"/>
          <w:insideH w:val="nil"/>
          <w:insideV w:val="nil"/>
        </w:tblBorders>
        <w:tblLayout w:type="fixed"/>
        <w:tblLook w:val="0600" w:firstRow="0" w:lastRow="0" w:firstColumn="0" w:lastColumn="0" w:noHBand="1" w:noVBand="1"/>
      </w:tblPr>
      <w:tblGrid>
        <w:gridCol w:w="1877"/>
        <w:gridCol w:w="7483"/>
      </w:tblGrid>
      <w:tr w:rsidR="006B2399" w:rsidRPr="00071EBE">
        <w:trPr>
          <w:trHeight w:val="500"/>
        </w:trPr>
        <w:tc>
          <w:tcPr>
            <w:tcW w:w="187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6B2399" w:rsidRPr="00071EBE" w:rsidRDefault="003E7498" w:rsidP="00071EBE">
            <w:pPr>
              <w:spacing w:before="100" w:beforeAutospacing="1" w:after="100" w:afterAutospacing="1" w:line="300" w:lineRule="auto"/>
              <w:rPr>
                <w:rFonts w:asciiTheme="majorHAnsi" w:hAnsiTheme="majorHAnsi"/>
                <w:b/>
                <w:color w:val="464954"/>
              </w:rPr>
            </w:pPr>
            <w:r w:rsidRPr="00071EBE">
              <w:rPr>
                <w:rFonts w:asciiTheme="majorHAnsi" w:hAnsiTheme="majorHAnsi"/>
                <w:b/>
                <w:color w:val="464954"/>
              </w:rPr>
              <w:t>Name</w:t>
            </w:r>
          </w:p>
        </w:tc>
        <w:tc>
          <w:tcPr>
            <w:tcW w:w="748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 xml:space="preserve"> </w:t>
            </w:r>
          </w:p>
        </w:tc>
      </w:tr>
      <w:tr w:rsidR="006B2399" w:rsidRPr="00071EBE">
        <w:trPr>
          <w:trHeight w:val="500"/>
        </w:trPr>
        <w:tc>
          <w:tcPr>
            <w:tcW w:w="1877"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6B2399" w:rsidRPr="00071EBE" w:rsidRDefault="003E7498" w:rsidP="00071EBE">
            <w:pPr>
              <w:spacing w:before="100" w:beforeAutospacing="1" w:after="100" w:afterAutospacing="1" w:line="300" w:lineRule="auto"/>
              <w:rPr>
                <w:rFonts w:asciiTheme="majorHAnsi" w:hAnsiTheme="majorHAnsi"/>
                <w:b/>
                <w:color w:val="464954"/>
              </w:rPr>
            </w:pPr>
            <w:r w:rsidRPr="00071EBE">
              <w:rPr>
                <w:rFonts w:asciiTheme="majorHAnsi" w:hAnsiTheme="majorHAnsi"/>
                <w:b/>
                <w:color w:val="464954"/>
              </w:rPr>
              <w:t>Address</w:t>
            </w:r>
          </w:p>
        </w:tc>
        <w:tc>
          <w:tcPr>
            <w:tcW w:w="7482" w:type="dxa"/>
            <w:tcBorders>
              <w:top w:val="nil"/>
              <w:left w:val="nil"/>
              <w:bottom w:val="single" w:sz="8" w:space="0" w:color="000000"/>
              <w:right w:val="single" w:sz="8" w:space="0" w:color="000000"/>
            </w:tcBorders>
            <w:tcMar>
              <w:top w:w="100" w:type="dxa"/>
              <w:left w:w="100" w:type="dxa"/>
              <w:bottom w:w="100" w:type="dxa"/>
              <w:right w:w="100" w:type="dxa"/>
            </w:tcMar>
          </w:tcPr>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 xml:space="preserve"> </w:t>
            </w:r>
          </w:p>
        </w:tc>
      </w:tr>
    </w:tbl>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If you’d like to be paid by BACS, please complete your bank details below.</w:t>
      </w:r>
    </w:p>
    <w:tbl>
      <w:tblPr>
        <w:tblStyle w:val="a1"/>
        <w:tblW w:w="9360" w:type="dxa"/>
        <w:tblBorders>
          <w:top w:val="nil"/>
          <w:left w:val="nil"/>
          <w:bottom w:val="nil"/>
          <w:right w:val="nil"/>
          <w:insideH w:val="nil"/>
          <w:insideV w:val="nil"/>
        </w:tblBorders>
        <w:tblLayout w:type="fixed"/>
        <w:tblLook w:val="0600" w:firstRow="0" w:lastRow="0" w:firstColumn="0" w:lastColumn="0" w:noHBand="1" w:noVBand="1"/>
      </w:tblPr>
      <w:tblGrid>
        <w:gridCol w:w="1877"/>
        <w:gridCol w:w="7483"/>
      </w:tblGrid>
      <w:tr w:rsidR="006B2399" w:rsidRPr="00071EBE">
        <w:trPr>
          <w:trHeight w:val="500"/>
        </w:trPr>
        <w:tc>
          <w:tcPr>
            <w:tcW w:w="187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6B2399" w:rsidRPr="00071EBE" w:rsidRDefault="003E7498" w:rsidP="00071EBE">
            <w:pPr>
              <w:spacing w:before="100" w:beforeAutospacing="1" w:after="100" w:afterAutospacing="1" w:line="300" w:lineRule="auto"/>
              <w:rPr>
                <w:rFonts w:asciiTheme="majorHAnsi" w:hAnsiTheme="majorHAnsi"/>
                <w:b/>
                <w:color w:val="464954"/>
              </w:rPr>
            </w:pPr>
            <w:r w:rsidRPr="00071EBE">
              <w:rPr>
                <w:rFonts w:asciiTheme="majorHAnsi" w:hAnsiTheme="majorHAnsi"/>
                <w:b/>
                <w:color w:val="464954"/>
              </w:rPr>
              <w:t>Bank name</w:t>
            </w:r>
          </w:p>
        </w:tc>
        <w:tc>
          <w:tcPr>
            <w:tcW w:w="748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 xml:space="preserve"> </w:t>
            </w:r>
          </w:p>
        </w:tc>
      </w:tr>
      <w:tr w:rsidR="006B2399" w:rsidRPr="00071EBE">
        <w:trPr>
          <w:trHeight w:val="500"/>
        </w:trPr>
        <w:tc>
          <w:tcPr>
            <w:tcW w:w="1877"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6B2399" w:rsidRPr="00071EBE" w:rsidRDefault="003E7498" w:rsidP="00071EBE">
            <w:pPr>
              <w:spacing w:before="100" w:beforeAutospacing="1" w:after="100" w:afterAutospacing="1" w:line="300" w:lineRule="auto"/>
              <w:rPr>
                <w:rFonts w:asciiTheme="majorHAnsi" w:hAnsiTheme="majorHAnsi"/>
                <w:b/>
                <w:color w:val="464954"/>
              </w:rPr>
            </w:pPr>
            <w:r w:rsidRPr="00071EBE">
              <w:rPr>
                <w:rFonts w:asciiTheme="majorHAnsi" w:hAnsiTheme="majorHAnsi"/>
                <w:b/>
                <w:color w:val="464954"/>
              </w:rPr>
              <w:t>Name on account</w:t>
            </w:r>
          </w:p>
        </w:tc>
        <w:tc>
          <w:tcPr>
            <w:tcW w:w="7482" w:type="dxa"/>
            <w:tcBorders>
              <w:top w:val="nil"/>
              <w:left w:val="nil"/>
              <w:bottom w:val="single" w:sz="8" w:space="0" w:color="000000"/>
              <w:right w:val="single" w:sz="8" w:space="0" w:color="000000"/>
            </w:tcBorders>
            <w:tcMar>
              <w:top w:w="100" w:type="dxa"/>
              <w:left w:w="100" w:type="dxa"/>
              <w:bottom w:w="100" w:type="dxa"/>
              <w:right w:w="100" w:type="dxa"/>
            </w:tcMar>
          </w:tcPr>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 xml:space="preserve"> </w:t>
            </w:r>
          </w:p>
        </w:tc>
      </w:tr>
      <w:tr w:rsidR="006B2399" w:rsidRPr="00071EBE">
        <w:trPr>
          <w:trHeight w:val="500"/>
        </w:trPr>
        <w:tc>
          <w:tcPr>
            <w:tcW w:w="1877"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6B2399" w:rsidRPr="00071EBE" w:rsidRDefault="003E7498" w:rsidP="00071EBE">
            <w:pPr>
              <w:spacing w:before="100" w:beforeAutospacing="1" w:after="100" w:afterAutospacing="1" w:line="300" w:lineRule="auto"/>
              <w:rPr>
                <w:rFonts w:asciiTheme="majorHAnsi" w:hAnsiTheme="majorHAnsi"/>
                <w:b/>
                <w:color w:val="464954"/>
              </w:rPr>
            </w:pPr>
            <w:r w:rsidRPr="00071EBE">
              <w:rPr>
                <w:rFonts w:asciiTheme="majorHAnsi" w:hAnsiTheme="majorHAnsi"/>
                <w:b/>
                <w:color w:val="464954"/>
              </w:rPr>
              <w:t>Sort code</w:t>
            </w:r>
          </w:p>
        </w:tc>
        <w:tc>
          <w:tcPr>
            <w:tcW w:w="7482" w:type="dxa"/>
            <w:tcBorders>
              <w:top w:val="nil"/>
              <w:left w:val="nil"/>
              <w:bottom w:val="single" w:sz="8" w:space="0" w:color="000000"/>
              <w:right w:val="single" w:sz="8" w:space="0" w:color="000000"/>
            </w:tcBorders>
            <w:tcMar>
              <w:top w:w="100" w:type="dxa"/>
              <w:left w:w="100" w:type="dxa"/>
              <w:bottom w:w="100" w:type="dxa"/>
              <w:right w:w="100" w:type="dxa"/>
            </w:tcMar>
          </w:tcPr>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 xml:space="preserve"> </w:t>
            </w:r>
          </w:p>
        </w:tc>
      </w:tr>
      <w:tr w:rsidR="006B2399" w:rsidRPr="00071EBE">
        <w:trPr>
          <w:trHeight w:val="500"/>
        </w:trPr>
        <w:tc>
          <w:tcPr>
            <w:tcW w:w="1877"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6B2399" w:rsidRPr="00071EBE" w:rsidRDefault="003E7498" w:rsidP="00071EBE">
            <w:pPr>
              <w:spacing w:before="100" w:beforeAutospacing="1" w:after="100" w:afterAutospacing="1" w:line="300" w:lineRule="auto"/>
              <w:rPr>
                <w:rFonts w:asciiTheme="majorHAnsi" w:hAnsiTheme="majorHAnsi"/>
                <w:b/>
                <w:color w:val="464954"/>
              </w:rPr>
            </w:pPr>
            <w:r w:rsidRPr="00071EBE">
              <w:rPr>
                <w:rFonts w:asciiTheme="majorHAnsi" w:hAnsiTheme="majorHAnsi"/>
                <w:b/>
                <w:color w:val="464954"/>
              </w:rPr>
              <w:t>Account number</w:t>
            </w:r>
          </w:p>
        </w:tc>
        <w:tc>
          <w:tcPr>
            <w:tcW w:w="7482" w:type="dxa"/>
            <w:tcBorders>
              <w:top w:val="nil"/>
              <w:left w:val="nil"/>
              <w:bottom w:val="single" w:sz="8" w:space="0" w:color="000000"/>
              <w:right w:val="single" w:sz="8" w:space="0" w:color="000000"/>
            </w:tcBorders>
            <w:tcMar>
              <w:top w:w="100" w:type="dxa"/>
              <w:left w:w="100" w:type="dxa"/>
              <w:bottom w:w="100" w:type="dxa"/>
              <w:right w:w="100" w:type="dxa"/>
            </w:tcMar>
          </w:tcPr>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 xml:space="preserve"> </w:t>
            </w:r>
          </w:p>
        </w:tc>
      </w:tr>
    </w:tbl>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 xml:space="preserve"> </w:t>
      </w:r>
    </w:p>
    <w:tbl>
      <w:tblPr>
        <w:tblStyle w:val="a2"/>
        <w:tblW w:w="8865" w:type="dxa"/>
        <w:tblBorders>
          <w:top w:val="nil"/>
          <w:left w:val="nil"/>
          <w:bottom w:val="nil"/>
          <w:right w:val="nil"/>
          <w:insideH w:val="nil"/>
          <w:insideV w:val="nil"/>
        </w:tblBorders>
        <w:tblLayout w:type="fixed"/>
        <w:tblLook w:val="0600" w:firstRow="0" w:lastRow="0" w:firstColumn="0" w:lastColumn="0" w:noHBand="1" w:noVBand="1"/>
      </w:tblPr>
      <w:tblGrid>
        <w:gridCol w:w="1395"/>
        <w:gridCol w:w="3105"/>
        <w:gridCol w:w="1065"/>
        <w:gridCol w:w="3300"/>
      </w:tblGrid>
      <w:tr w:rsidR="006B2399" w:rsidRPr="00071EBE">
        <w:trPr>
          <w:trHeight w:val="720"/>
        </w:trPr>
        <w:tc>
          <w:tcPr>
            <w:tcW w:w="1395" w:type="dxa"/>
            <w:tcBorders>
              <w:top w:val="single" w:sz="8" w:space="0" w:color="000000"/>
              <w:left w:val="single" w:sz="8" w:space="0" w:color="000000"/>
              <w:bottom w:val="single" w:sz="8" w:space="0" w:color="000000"/>
              <w:right w:val="single" w:sz="8" w:space="0" w:color="000000"/>
            </w:tcBorders>
            <w:shd w:val="clear" w:color="auto" w:fill="D9D9D9"/>
            <w:tcMar>
              <w:top w:w="60" w:type="dxa"/>
              <w:left w:w="80" w:type="dxa"/>
              <w:bottom w:w="60" w:type="dxa"/>
              <w:right w:w="160" w:type="dxa"/>
            </w:tcMar>
          </w:tcPr>
          <w:p w:rsidR="006B2399" w:rsidRPr="00071EBE" w:rsidRDefault="003E7498" w:rsidP="00071EBE">
            <w:pPr>
              <w:spacing w:before="100" w:beforeAutospacing="1" w:after="100" w:afterAutospacing="1" w:line="300" w:lineRule="auto"/>
              <w:jc w:val="center"/>
              <w:rPr>
                <w:rFonts w:asciiTheme="majorHAnsi" w:hAnsiTheme="majorHAnsi"/>
                <w:b/>
                <w:color w:val="464954"/>
              </w:rPr>
            </w:pPr>
            <w:r w:rsidRPr="00071EBE">
              <w:rPr>
                <w:rFonts w:asciiTheme="majorHAnsi" w:hAnsiTheme="majorHAnsi"/>
                <w:b/>
                <w:color w:val="464954"/>
              </w:rPr>
              <w:t>Date of expense</w:t>
            </w:r>
          </w:p>
        </w:tc>
        <w:tc>
          <w:tcPr>
            <w:tcW w:w="3105" w:type="dxa"/>
            <w:tcBorders>
              <w:top w:val="single" w:sz="8" w:space="0" w:color="000000"/>
              <w:left w:val="nil"/>
              <w:bottom w:val="single" w:sz="8" w:space="0" w:color="000000"/>
              <w:right w:val="single" w:sz="8" w:space="0" w:color="000000"/>
            </w:tcBorders>
            <w:shd w:val="clear" w:color="auto" w:fill="D9D9D9"/>
            <w:tcMar>
              <w:top w:w="60" w:type="dxa"/>
              <w:left w:w="80" w:type="dxa"/>
              <w:bottom w:w="60" w:type="dxa"/>
              <w:right w:w="160" w:type="dxa"/>
            </w:tcMar>
          </w:tcPr>
          <w:p w:rsidR="006B2399" w:rsidRPr="00071EBE" w:rsidRDefault="003E7498" w:rsidP="00071EBE">
            <w:pPr>
              <w:spacing w:before="100" w:beforeAutospacing="1" w:after="100" w:afterAutospacing="1" w:line="300" w:lineRule="auto"/>
              <w:jc w:val="center"/>
              <w:rPr>
                <w:rFonts w:asciiTheme="majorHAnsi" w:hAnsiTheme="majorHAnsi"/>
                <w:b/>
                <w:color w:val="464954"/>
              </w:rPr>
            </w:pPr>
            <w:r w:rsidRPr="00071EBE">
              <w:rPr>
                <w:rFonts w:asciiTheme="majorHAnsi" w:hAnsiTheme="majorHAnsi"/>
                <w:b/>
                <w:color w:val="464954"/>
              </w:rPr>
              <w:t>Details</w:t>
            </w:r>
          </w:p>
        </w:tc>
        <w:tc>
          <w:tcPr>
            <w:tcW w:w="1065" w:type="dxa"/>
            <w:tcBorders>
              <w:top w:val="single" w:sz="8" w:space="0" w:color="000000"/>
              <w:left w:val="nil"/>
              <w:bottom w:val="single" w:sz="8" w:space="0" w:color="000000"/>
              <w:right w:val="single" w:sz="8" w:space="0" w:color="000000"/>
            </w:tcBorders>
            <w:shd w:val="clear" w:color="auto" w:fill="D9D9D9"/>
            <w:tcMar>
              <w:top w:w="20" w:type="dxa"/>
              <w:left w:w="20" w:type="dxa"/>
              <w:bottom w:w="20" w:type="dxa"/>
              <w:right w:w="20" w:type="dxa"/>
            </w:tcMar>
          </w:tcPr>
          <w:p w:rsidR="006B2399" w:rsidRPr="00071EBE" w:rsidRDefault="003E7498" w:rsidP="00071EBE">
            <w:pPr>
              <w:spacing w:before="100" w:beforeAutospacing="1" w:after="100" w:afterAutospacing="1" w:line="300" w:lineRule="auto"/>
              <w:jc w:val="center"/>
              <w:rPr>
                <w:rFonts w:asciiTheme="majorHAnsi" w:hAnsiTheme="majorHAnsi"/>
                <w:b/>
                <w:color w:val="464954"/>
              </w:rPr>
            </w:pPr>
            <w:r w:rsidRPr="00071EBE">
              <w:rPr>
                <w:rFonts w:asciiTheme="majorHAnsi" w:hAnsiTheme="majorHAnsi"/>
                <w:b/>
                <w:color w:val="464954"/>
              </w:rPr>
              <w:t>Amount</w:t>
            </w:r>
          </w:p>
        </w:tc>
        <w:tc>
          <w:tcPr>
            <w:tcW w:w="3300" w:type="dxa"/>
            <w:tcBorders>
              <w:top w:val="single" w:sz="8" w:space="0" w:color="000000"/>
              <w:left w:val="nil"/>
              <w:bottom w:val="single" w:sz="8" w:space="0" w:color="000000"/>
              <w:right w:val="single" w:sz="8" w:space="0" w:color="000000"/>
            </w:tcBorders>
            <w:shd w:val="clear" w:color="auto" w:fill="D9D9D9"/>
            <w:tcMar>
              <w:top w:w="20" w:type="dxa"/>
              <w:left w:w="20" w:type="dxa"/>
              <w:bottom w:w="20" w:type="dxa"/>
              <w:right w:w="20" w:type="dxa"/>
            </w:tcMar>
          </w:tcPr>
          <w:p w:rsidR="006B2399" w:rsidRPr="00071EBE" w:rsidRDefault="003E7498" w:rsidP="00071EBE">
            <w:pPr>
              <w:spacing w:before="100" w:beforeAutospacing="1" w:after="100" w:afterAutospacing="1" w:line="300" w:lineRule="auto"/>
              <w:jc w:val="center"/>
              <w:rPr>
                <w:rFonts w:asciiTheme="majorHAnsi" w:hAnsiTheme="majorHAnsi"/>
                <w:b/>
                <w:color w:val="464954"/>
              </w:rPr>
            </w:pPr>
            <w:r w:rsidRPr="00071EBE">
              <w:rPr>
                <w:rFonts w:asciiTheme="majorHAnsi" w:hAnsiTheme="majorHAnsi"/>
                <w:b/>
                <w:color w:val="464954"/>
              </w:rPr>
              <w:t>Receipt attached or explanation if no receipt</w:t>
            </w:r>
          </w:p>
        </w:tc>
      </w:tr>
      <w:tr w:rsidR="006B2399" w:rsidRPr="00071EBE">
        <w:trPr>
          <w:trHeight w:val="400"/>
        </w:trPr>
        <w:tc>
          <w:tcPr>
            <w:tcW w:w="1395" w:type="dxa"/>
            <w:tcBorders>
              <w:top w:val="nil"/>
              <w:left w:val="single" w:sz="8" w:space="0" w:color="000000"/>
              <w:bottom w:val="single" w:sz="8" w:space="0" w:color="000000"/>
              <w:right w:val="single" w:sz="8" w:space="0" w:color="000000"/>
            </w:tcBorders>
            <w:tcMar>
              <w:top w:w="60" w:type="dxa"/>
              <w:left w:w="80" w:type="dxa"/>
              <w:bottom w:w="60" w:type="dxa"/>
              <w:right w:w="160" w:type="dxa"/>
            </w:tcMar>
          </w:tcPr>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 xml:space="preserve"> </w:t>
            </w:r>
          </w:p>
        </w:tc>
        <w:tc>
          <w:tcPr>
            <w:tcW w:w="3105" w:type="dxa"/>
            <w:tcBorders>
              <w:top w:val="nil"/>
              <w:left w:val="nil"/>
              <w:bottom w:val="single" w:sz="8" w:space="0" w:color="000000"/>
              <w:right w:val="single" w:sz="8" w:space="0" w:color="000000"/>
            </w:tcBorders>
            <w:tcMar>
              <w:top w:w="60" w:type="dxa"/>
              <w:left w:w="80" w:type="dxa"/>
              <w:bottom w:w="60" w:type="dxa"/>
              <w:right w:w="160" w:type="dxa"/>
            </w:tcMar>
          </w:tcPr>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 xml:space="preserve"> </w:t>
            </w:r>
          </w:p>
        </w:tc>
        <w:tc>
          <w:tcPr>
            <w:tcW w:w="1065" w:type="dxa"/>
            <w:tcBorders>
              <w:top w:val="nil"/>
              <w:left w:val="nil"/>
              <w:bottom w:val="single" w:sz="8" w:space="0" w:color="000000"/>
              <w:right w:val="single" w:sz="8" w:space="0" w:color="000000"/>
            </w:tcBorders>
            <w:tcMar>
              <w:top w:w="20" w:type="dxa"/>
              <w:left w:w="20" w:type="dxa"/>
              <w:bottom w:w="20" w:type="dxa"/>
              <w:right w:w="20" w:type="dxa"/>
            </w:tcMar>
          </w:tcPr>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 xml:space="preserve"> </w:t>
            </w:r>
          </w:p>
        </w:tc>
        <w:tc>
          <w:tcPr>
            <w:tcW w:w="3300" w:type="dxa"/>
            <w:tcBorders>
              <w:top w:val="nil"/>
              <w:left w:val="nil"/>
              <w:bottom w:val="single" w:sz="8" w:space="0" w:color="000000"/>
              <w:right w:val="single" w:sz="8" w:space="0" w:color="000000"/>
            </w:tcBorders>
            <w:tcMar>
              <w:top w:w="20" w:type="dxa"/>
              <w:left w:w="20" w:type="dxa"/>
              <w:bottom w:w="20" w:type="dxa"/>
              <w:right w:w="20" w:type="dxa"/>
            </w:tcMar>
          </w:tcPr>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 xml:space="preserve"> </w:t>
            </w:r>
          </w:p>
        </w:tc>
      </w:tr>
      <w:tr w:rsidR="006B2399" w:rsidRPr="00071EBE">
        <w:trPr>
          <w:trHeight w:val="400"/>
        </w:trPr>
        <w:tc>
          <w:tcPr>
            <w:tcW w:w="1395" w:type="dxa"/>
            <w:tcBorders>
              <w:top w:val="nil"/>
              <w:left w:val="single" w:sz="8" w:space="0" w:color="000000"/>
              <w:bottom w:val="single" w:sz="8" w:space="0" w:color="000000"/>
              <w:right w:val="single" w:sz="8" w:space="0" w:color="000000"/>
            </w:tcBorders>
            <w:tcMar>
              <w:top w:w="60" w:type="dxa"/>
              <w:left w:w="80" w:type="dxa"/>
              <w:bottom w:w="60" w:type="dxa"/>
              <w:right w:w="160" w:type="dxa"/>
            </w:tcMar>
          </w:tcPr>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 xml:space="preserve"> </w:t>
            </w:r>
          </w:p>
        </w:tc>
        <w:tc>
          <w:tcPr>
            <w:tcW w:w="3105" w:type="dxa"/>
            <w:tcBorders>
              <w:top w:val="nil"/>
              <w:left w:val="nil"/>
              <w:bottom w:val="single" w:sz="8" w:space="0" w:color="000000"/>
              <w:right w:val="single" w:sz="8" w:space="0" w:color="000000"/>
            </w:tcBorders>
            <w:tcMar>
              <w:top w:w="60" w:type="dxa"/>
              <w:left w:w="80" w:type="dxa"/>
              <w:bottom w:w="60" w:type="dxa"/>
              <w:right w:w="160" w:type="dxa"/>
            </w:tcMar>
          </w:tcPr>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 xml:space="preserve"> </w:t>
            </w:r>
          </w:p>
        </w:tc>
        <w:tc>
          <w:tcPr>
            <w:tcW w:w="1065" w:type="dxa"/>
            <w:tcBorders>
              <w:top w:val="nil"/>
              <w:left w:val="nil"/>
              <w:bottom w:val="single" w:sz="8" w:space="0" w:color="000000"/>
              <w:right w:val="single" w:sz="8" w:space="0" w:color="000000"/>
            </w:tcBorders>
            <w:tcMar>
              <w:top w:w="20" w:type="dxa"/>
              <w:left w:w="20" w:type="dxa"/>
              <w:bottom w:w="20" w:type="dxa"/>
              <w:right w:w="20" w:type="dxa"/>
            </w:tcMar>
          </w:tcPr>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 xml:space="preserve"> </w:t>
            </w:r>
          </w:p>
        </w:tc>
        <w:tc>
          <w:tcPr>
            <w:tcW w:w="3300" w:type="dxa"/>
            <w:tcBorders>
              <w:top w:val="nil"/>
              <w:left w:val="nil"/>
              <w:bottom w:val="single" w:sz="8" w:space="0" w:color="000000"/>
              <w:right w:val="single" w:sz="8" w:space="0" w:color="000000"/>
            </w:tcBorders>
            <w:tcMar>
              <w:top w:w="20" w:type="dxa"/>
              <w:left w:w="20" w:type="dxa"/>
              <w:bottom w:w="20" w:type="dxa"/>
              <w:right w:w="20" w:type="dxa"/>
            </w:tcMar>
          </w:tcPr>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 xml:space="preserve"> </w:t>
            </w:r>
          </w:p>
        </w:tc>
      </w:tr>
      <w:tr w:rsidR="006B2399" w:rsidRPr="00071EBE">
        <w:trPr>
          <w:trHeight w:val="400"/>
        </w:trPr>
        <w:tc>
          <w:tcPr>
            <w:tcW w:w="1395" w:type="dxa"/>
            <w:tcBorders>
              <w:top w:val="nil"/>
              <w:left w:val="single" w:sz="8" w:space="0" w:color="000000"/>
              <w:bottom w:val="single" w:sz="8" w:space="0" w:color="000000"/>
              <w:right w:val="single" w:sz="8" w:space="0" w:color="000000"/>
            </w:tcBorders>
            <w:tcMar>
              <w:top w:w="60" w:type="dxa"/>
              <w:left w:w="80" w:type="dxa"/>
              <w:bottom w:w="60" w:type="dxa"/>
              <w:right w:w="160" w:type="dxa"/>
            </w:tcMar>
          </w:tcPr>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 xml:space="preserve"> </w:t>
            </w:r>
          </w:p>
        </w:tc>
        <w:tc>
          <w:tcPr>
            <w:tcW w:w="3105" w:type="dxa"/>
            <w:tcBorders>
              <w:top w:val="nil"/>
              <w:left w:val="nil"/>
              <w:bottom w:val="single" w:sz="8" w:space="0" w:color="000000"/>
              <w:right w:val="single" w:sz="8" w:space="0" w:color="000000"/>
            </w:tcBorders>
            <w:tcMar>
              <w:top w:w="60" w:type="dxa"/>
              <w:left w:w="80" w:type="dxa"/>
              <w:bottom w:w="60" w:type="dxa"/>
              <w:right w:w="160" w:type="dxa"/>
            </w:tcMar>
          </w:tcPr>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 xml:space="preserve"> </w:t>
            </w:r>
          </w:p>
        </w:tc>
        <w:tc>
          <w:tcPr>
            <w:tcW w:w="1065" w:type="dxa"/>
            <w:tcBorders>
              <w:top w:val="nil"/>
              <w:left w:val="nil"/>
              <w:bottom w:val="single" w:sz="8" w:space="0" w:color="000000"/>
              <w:right w:val="single" w:sz="8" w:space="0" w:color="000000"/>
            </w:tcBorders>
            <w:tcMar>
              <w:top w:w="20" w:type="dxa"/>
              <w:left w:w="20" w:type="dxa"/>
              <w:bottom w:w="20" w:type="dxa"/>
              <w:right w:w="20" w:type="dxa"/>
            </w:tcMar>
          </w:tcPr>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 xml:space="preserve"> </w:t>
            </w:r>
          </w:p>
        </w:tc>
        <w:tc>
          <w:tcPr>
            <w:tcW w:w="3300" w:type="dxa"/>
            <w:tcBorders>
              <w:top w:val="nil"/>
              <w:left w:val="nil"/>
              <w:bottom w:val="single" w:sz="8" w:space="0" w:color="000000"/>
              <w:right w:val="single" w:sz="8" w:space="0" w:color="000000"/>
            </w:tcBorders>
            <w:tcMar>
              <w:top w:w="20" w:type="dxa"/>
              <w:left w:w="20" w:type="dxa"/>
              <w:bottom w:w="20" w:type="dxa"/>
              <w:right w:w="20" w:type="dxa"/>
            </w:tcMar>
          </w:tcPr>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 xml:space="preserve"> </w:t>
            </w:r>
          </w:p>
        </w:tc>
      </w:tr>
      <w:tr w:rsidR="006B2399" w:rsidRPr="00071EBE">
        <w:trPr>
          <w:trHeight w:val="400"/>
        </w:trPr>
        <w:tc>
          <w:tcPr>
            <w:tcW w:w="1395" w:type="dxa"/>
            <w:tcBorders>
              <w:top w:val="nil"/>
              <w:left w:val="single" w:sz="8" w:space="0" w:color="000000"/>
              <w:bottom w:val="single" w:sz="8" w:space="0" w:color="000000"/>
              <w:right w:val="single" w:sz="8" w:space="0" w:color="000000"/>
            </w:tcBorders>
            <w:tcMar>
              <w:top w:w="60" w:type="dxa"/>
              <w:left w:w="80" w:type="dxa"/>
              <w:bottom w:w="60" w:type="dxa"/>
              <w:right w:w="160" w:type="dxa"/>
            </w:tcMar>
          </w:tcPr>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 xml:space="preserve"> </w:t>
            </w:r>
          </w:p>
        </w:tc>
        <w:tc>
          <w:tcPr>
            <w:tcW w:w="3105" w:type="dxa"/>
            <w:tcBorders>
              <w:top w:val="nil"/>
              <w:left w:val="nil"/>
              <w:bottom w:val="single" w:sz="8" w:space="0" w:color="000000"/>
              <w:right w:val="single" w:sz="8" w:space="0" w:color="000000"/>
            </w:tcBorders>
            <w:tcMar>
              <w:top w:w="60" w:type="dxa"/>
              <w:left w:w="80" w:type="dxa"/>
              <w:bottom w:w="60" w:type="dxa"/>
              <w:right w:w="160" w:type="dxa"/>
            </w:tcMar>
          </w:tcPr>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 xml:space="preserve"> </w:t>
            </w:r>
          </w:p>
        </w:tc>
        <w:tc>
          <w:tcPr>
            <w:tcW w:w="1065" w:type="dxa"/>
            <w:tcBorders>
              <w:top w:val="nil"/>
              <w:left w:val="nil"/>
              <w:bottom w:val="single" w:sz="8" w:space="0" w:color="000000"/>
              <w:right w:val="single" w:sz="8" w:space="0" w:color="000000"/>
            </w:tcBorders>
            <w:tcMar>
              <w:top w:w="20" w:type="dxa"/>
              <w:left w:w="20" w:type="dxa"/>
              <w:bottom w:w="20" w:type="dxa"/>
              <w:right w:w="20" w:type="dxa"/>
            </w:tcMar>
          </w:tcPr>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 xml:space="preserve"> </w:t>
            </w:r>
          </w:p>
        </w:tc>
        <w:tc>
          <w:tcPr>
            <w:tcW w:w="3300" w:type="dxa"/>
            <w:tcBorders>
              <w:top w:val="nil"/>
              <w:left w:val="nil"/>
              <w:bottom w:val="single" w:sz="8" w:space="0" w:color="000000"/>
              <w:right w:val="single" w:sz="8" w:space="0" w:color="000000"/>
            </w:tcBorders>
            <w:tcMar>
              <w:top w:w="20" w:type="dxa"/>
              <w:left w:w="20" w:type="dxa"/>
              <w:bottom w:w="20" w:type="dxa"/>
              <w:right w:w="20" w:type="dxa"/>
            </w:tcMar>
          </w:tcPr>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 xml:space="preserve"> </w:t>
            </w:r>
          </w:p>
        </w:tc>
      </w:tr>
      <w:tr w:rsidR="006B2399" w:rsidRPr="00071EBE">
        <w:trPr>
          <w:trHeight w:val="400"/>
        </w:trPr>
        <w:tc>
          <w:tcPr>
            <w:tcW w:w="1395" w:type="dxa"/>
            <w:tcBorders>
              <w:top w:val="nil"/>
              <w:left w:val="single" w:sz="8" w:space="0" w:color="000000"/>
              <w:bottom w:val="single" w:sz="8" w:space="0" w:color="000000"/>
              <w:right w:val="single" w:sz="8" w:space="0" w:color="000000"/>
            </w:tcBorders>
            <w:tcMar>
              <w:top w:w="60" w:type="dxa"/>
              <w:left w:w="80" w:type="dxa"/>
              <w:bottom w:w="60" w:type="dxa"/>
              <w:right w:w="160" w:type="dxa"/>
            </w:tcMar>
          </w:tcPr>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 xml:space="preserve"> </w:t>
            </w:r>
          </w:p>
        </w:tc>
        <w:tc>
          <w:tcPr>
            <w:tcW w:w="3105" w:type="dxa"/>
            <w:tcBorders>
              <w:top w:val="nil"/>
              <w:left w:val="nil"/>
              <w:bottom w:val="single" w:sz="8" w:space="0" w:color="000000"/>
              <w:right w:val="single" w:sz="8" w:space="0" w:color="000000"/>
            </w:tcBorders>
            <w:tcMar>
              <w:top w:w="60" w:type="dxa"/>
              <w:left w:w="80" w:type="dxa"/>
              <w:bottom w:w="60" w:type="dxa"/>
              <w:right w:w="160" w:type="dxa"/>
            </w:tcMar>
          </w:tcPr>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 xml:space="preserve"> </w:t>
            </w:r>
          </w:p>
        </w:tc>
        <w:tc>
          <w:tcPr>
            <w:tcW w:w="1065" w:type="dxa"/>
            <w:tcBorders>
              <w:top w:val="nil"/>
              <w:left w:val="nil"/>
              <w:bottom w:val="single" w:sz="8" w:space="0" w:color="000000"/>
              <w:right w:val="single" w:sz="8" w:space="0" w:color="000000"/>
            </w:tcBorders>
            <w:tcMar>
              <w:top w:w="20" w:type="dxa"/>
              <w:left w:w="20" w:type="dxa"/>
              <w:bottom w:w="20" w:type="dxa"/>
              <w:right w:w="20" w:type="dxa"/>
            </w:tcMar>
          </w:tcPr>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 xml:space="preserve"> </w:t>
            </w:r>
          </w:p>
        </w:tc>
        <w:tc>
          <w:tcPr>
            <w:tcW w:w="3300" w:type="dxa"/>
            <w:tcBorders>
              <w:top w:val="nil"/>
              <w:left w:val="nil"/>
              <w:bottom w:val="single" w:sz="8" w:space="0" w:color="000000"/>
              <w:right w:val="single" w:sz="8" w:space="0" w:color="000000"/>
            </w:tcBorders>
            <w:tcMar>
              <w:top w:w="20" w:type="dxa"/>
              <w:left w:w="20" w:type="dxa"/>
              <w:bottom w:w="20" w:type="dxa"/>
              <w:right w:w="20" w:type="dxa"/>
            </w:tcMar>
          </w:tcPr>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 xml:space="preserve"> </w:t>
            </w:r>
          </w:p>
        </w:tc>
      </w:tr>
      <w:tr w:rsidR="006B2399" w:rsidRPr="00071EBE">
        <w:trPr>
          <w:trHeight w:val="400"/>
        </w:trPr>
        <w:tc>
          <w:tcPr>
            <w:tcW w:w="1395" w:type="dxa"/>
            <w:tcBorders>
              <w:top w:val="nil"/>
              <w:left w:val="single" w:sz="8" w:space="0" w:color="000000"/>
              <w:bottom w:val="single" w:sz="8" w:space="0" w:color="000000"/>
              <w:right w:val="single" w:sz="8" w:space="0" w:color="000000"/>
            </w:tcBorders>
            <w:tcMar>
              <w:top w:w="60" w:type="dxa"/>
              <w:left w:w="80" w:type="dxa"/>
              <w:bottom w:w="60" w:type="dxa"/>
              <w:right w:w="160" w:type="dxa"/>
            </w:tcMar>
          </w:tcPr>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 xml:space="preserve"> </w:t>
            </w:r>
          </w:p>
        </w:tc>
        <w:tc>
          <w:tcPr>
            <w:tcW w:w="3105" w:type="dxa"/>
            <w:tcBorders>
              <w:top w:val="nil"/>
              <w:left w:val="nil"/>
              <w:bottom w:val="single" w:sz="8" w:space="0" w:color="000000"/>
              <w:right w:val="single" w:sz="8" w:space="0" w:color="000000"/>
            </w:tcBorders>
            <w:tcMar>
              <w:top w:w="60" w:type="dxa"/>
              <w:left w:w="80" w:type="dxa"/>
              <w:bottom w:w="60" w:type="dxa"/>
              <w:right w:w="160" w:type="dxa"/>
            </w:tcMar>
          </w:tcPr>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 xml:space="preserve"> </w:t>
            </w:r>
          </w:p>
        </w:tc>
        <w:tc>
          <w:tcPr>
            <w:tcW w:w="1065" w:type="dxa"/>
            <w:tcBorders>
              <w:top w:val="nil"/>
              <w:left w:val="nil"/>
              <w:bottom w:val="single" w:sz="8" w:space="0" w:color="000000"/>
              <w:right w:val="single" w:sz="8" w:space="0" w:color="000000"/>
            </w:tcBorders>
            <w:tcMar>
              <w:top w:w="20" w:type="dxa"/>
              <w:left w:w="20" w:type="dxa"/>
              <w:bottom w:w="20" w:type="dxa"/>
              <w:right w:w="20" w:type="dxa"/>
            </w:tcMar>
          </w:tcPr>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 xml:space="preserve"> </w:t>
            </w:r>
          </w:p>
        </w:tc>
        <w:tc>
          <w:tcPr>
            <w:tcW w:w="3300" w:type="dxa"/>
            <w:tcBorders>
              <w:top w:val="nil"/>
              <w:left w:val="nil"/>
              <w:bottom w:val="single" w:sz="8" w:space="0" w:color="000000"/>
              <w:right w:val="single" w:sz="8" w:space="0" w:color="000000"/>
            </w:tcBorders>
            <w:tcMar>
              <w:top w:w="20" w:type="dxa"/>
              <w:left w:w="20" w:type="dxa"/>
              <w:bottom w:w="20" w:type="dxa"/>
              <w:right w:w="20" w:type="dxa"/>
            </w:tcMar>
          </w:tcPr>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 xml:space="preserve"> </w:t>
            </w:r>
          </w:p>
        </w:tc>
      </w:tr>
      <w:tr w:rsidR="006B2399" w:rsidRPr="00071EBE">
        <w:trPr>
          <w:trHeight w:val="400"/>
        </w:trPr>
        <w:tc>
          <w:tcPr>
            <w:tcW w:w="1395" w:type="dxa"/>
            <w:tcBorders>
              <w:top w:val="nil"/>
              <w:left w:val="single" w:sz="8" w:space="0" w:color="000000"/>
              <w:bottom w:val="single" w:sz="8" w:space="0" w:color="000000"/>
              <w:right w:val="single" w:sz="8" w:space="0" w:color="000000"/>
            </w:tcBorders>
            <w:tcMar>
              <w:top w:w="60" w:type="dxa"/>
              <w:left w:w="80" w:type="dxa"/>
              <w:bottom w:w="60" w:type="dxa"/>
              <w:right w:w="160" w:type="dxa"/>
            </w:tcMar>
          </w:tcPr>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 xml:space="preserve"> </w:t>
            </w:r>
          </w:p>
        </w:tc>
        <w:tc>
          <w:tcPr>
            <w:tcW w:w="3105" w:type="dxa"/>
            <w:tcBorders>
              <w:top w:val="nil"/>
              <w:left w:val="nil"/>
              <w:bottom w:val="single" w:sz="8" w:space="0" w:color="000000"/>
              <w:right w:val="single" w:sz="8" w:space="0" w:color="000000"/>
            </w:tcBorders>
            <w:tcMar>
              <w:top w:w="60" w:type="dxa"/>
              <w:left w:w="80" w:type="dxa"/>
              <w:bottom w:w="60" w:type="dxa"/>
              <w:right w:w="160" w:type="dxa"/>
            </w:tcMar>
          </w:tcPr>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 xml:space="preserve"> </w:t>
            </w:r>
          </w:p>
        </w:tc>
        <w:tc>
          <w:tcPr>
            <w:tcW w:w="1065" w:type="dxa"/>
            <w:tcBorders>
              <w:top w:val="nil"/>
              <w:left w:val="nil"/>
              <w:bottom w:val="single" w:sz="8" w:space="0" w:color="000000"/>
              <w:right w:val="single" w:sz="8" w:space="0" w:color="000000"/>
            </w:tcBorders>
            <w:tcMar>
              <w:top w:w="20" w:type="dxa"/>
              <w:left w:w="20" w:type="dxa"/>
              <w:bottom w:w="20" w:type="dxa"/>
              <w:right w:w="20" w:type="dxa"/>
            </w:tcMar>
          </w:tcPr>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 xml:space="preserve"> </w:t>
            </w:r>
          </w:p>
        </w:tc>
        <w:tc>
          <w:tcPr>
            <w:tcW w:w="3300" w:type="dxa"/>
            <w:tcBorders>
              <w:top w:val="nil"/>
              <w:left w:val="nil"/>
              <w:bottom w:val="single" w:sz="8" w:space="0" w:color="000000"/>
              <w:right w:val="single" w:sz="8" w:space="0" w:color="000000"/>
            </w:tcBorders>
            <w:tcMar>
              <w:top w:w="20" w:type="dxa"/>
              <w:left w:w="20" w:type="dxa"/>
              <w:bottom w:w="20" w:type="dxa"/>
              <w:right w:w="20" w:type="dxa"/>
            </w:tcMar>
          </w:tcPr>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 xml:space="preserve"> </w:t>
            </w:r>
          </w:p>
        </w:tc>
      </w:tr>
      <w:tr w:rsidR="006B2399" w:rsidRPr="00071EBE">
        <w:trPr>
          <w:trHeight w:val="400"/>
        </w:trPr>
        <w:tc>
          <w:tcPr>
            <w:tcW w:w="4500" w:type="dxa"/>
            <w:gridSpan w:val="2"/>
            <w:tcBorders>
              <w:top w:val="nil"/>
              <w:left w:val="single" w:sz="8" w:space="0" w:color="000000"/>
              <w:bottom w:val="single" w:sz="8" w:space="0" w:color="000000"/>
              <w:right w:val="single" w:sz="8" w:space="0" w:color="000000"/>
            </w:tcBorders>
            <w:tcMar>
              <w:top w:w="60" w:type="dxa"/>
              <w:left w:w="80" w:type="dxa"/>
              <w:bottom w:w="60" w:type="dxa"/>
              <w:right w:w="160" w:type="dxa"/>
            </w:tcMar>
          </w:tcPr>
          <w:p w:rsidR="006B2399" w:rsidRPr="00071EBE" w:rsidRDefault="003E7498" w:rsidP="00071EBE">
            <w:pPr>
              <w:spacing w:before="100" w:beforeAutospacing="1" w:after="100" w:afterAutospacing="1" w:line="300" w:lineRule="auto"/>
              <w:jc w:val="right"/>
              <w:rPr>
                <w:rFonts w:asciiTheme="majorHAnsi" w:hAnsiTheme="majorHAnsi"/>
                <w:b/>
                <w:color w:val="464954"/>
              </w:rPr>
            </w:pPr>
            <w:r w:rsidRPr="00071EBE">
              <w:rPr>
                <w:rFonts w:asciiTheme="majorHAnsi" w:hAnsiTheme="majorHAnsi"/>
                <w:b/>
                <w:color w:val="464954"/>
              </w:rPr>
              <w:t>Total:</w:t>
            </w:r>
          </w:p>
        </w:tc>
        <w:tc>
          <w:tcPr>
            <w:tcW w:w="106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6B2399" w:rsidRPr="00071EBE" w:rsidRDefault="003E7498" w:rsidP="00071EBE">
            <w:pPr>
              <w:spacing w:before="100" w:beforeAutospacing="1" w:after="100" w:afterAutospacing="1" w:line="300" w:lineRule="auto"/>
              <w:rPr>
                <w:rFonts w:asciiTheme="majorHAnsi" w:hAnsiTheme="majorHAnsi"/>
                <w:b/>
                <w:color w:val="464954"/>
              </w:rPr>
            </w:pPr>
            <w:r w:rsidRPr="00071EBE">
              <w:rPr>
                <w:rFonts w:asciiTheme="majorHAnsi" w:hAnsiTheme="majorHAnsi"/>
                <w:b/>
                <w:color w:val="464954"/>
              </w:rPr>
              <w:t xml:space="preserve"> </w:t>
            </w:r>
          </w:p>
        </w:tc>
        <w:tc>
          <w:tcPr>
            <w:tcW w:w="330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rsidR="006B2399" w:rsidRPr="00071EBE" w:rsidRDefault="003E7498" w:rsidP="00071EBE">
            <w:pPr>
              <w:spacing w:before="100" w:beforeAutospacing="1" w:after="100" w:afterAutospacing="1" w:line="300" w:lineRule="auto"/>
              <w:rPr>
                <w:rFonts w:asciiTheme="majorHAnsi" w:hAnsiTheme="majorHAnsi"/>
                <w:b/>
                <w:color w:val="464954"/>
              </w:rPr>
            </w:pPr>
            <w:r w:rsidRPr="00071EBE">
              <w:rPr>
                <w:rFonts w:asciiTheme="majorHAnsi" w:hAnsiTheme="majorHAnsi"/>
                <w:b/>
                <w:color w:val="464954"/>
              </w:rPr>
              <w:t xml:space="preserve"> </w:t>
            </w:r>
          </w:p>
        </w:tc>
      </w:tr>
    </w:tbl>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lastRenderedPageBreak/>
        <w:t>I confirm that this claim is accurate and that the above expenses have been incurred by me in the performance of my duties for Big Leaf Foundation</w:t>
      </w:r>
    </w:p>
    <w:p w:rsidR="006B2399" w:rsidRPr="00071EBE" w:rsidRDefault="003E7498" w:rsidP="00071EBE">
      <w:pPr>
        <w:spacing w:before="100" w:beforeAutospacing="1" w:after="100" w:afterAutospacing="1" w:line="300" w:lineRule="auto"/>
        <w:rPr>
          <w:rFonts w:asciiTheme="majorHAnsi" w:hAnsiTheme="majorHAnsi"/>
          <w:b/>
          <w:color w:val="464954"/>
        </w:rPr>
      </w:pPr>
      <w:r w:rsidRPr="00071EBE">
        <w:rPr>
          <w:rFonts w:asciiTheme="majorHAnsi" w:hAnsiTheme="majorHAnsi"/>
          <w:b/>
          <w:color w:val="464954"/>
        </w:rPr>
        <w:t>Signature:</w:t>
      </w:r>
    </w:p>
    <w:p w:rsidR="006B2399" w:rsidRPr="00071EBE" w:rsidRDefault="003E7498" w:rsidP="00071EBE">
      <w:pPr>
        <w:spacing w:before="100" w:beforeAutospacing="1" w:after="100" w:afterAutospacing="1" w:line="300" w:lineRule="auto"/>
        <w:rPr>
          <w:rFonts w:asciiTheme="majorHAnsi" w:hAnsiTheme="majorHAnsi"/>
          <w:b/>
          <w:color w:val="464954"/>
        </w:rPr>
      </w:pPr>
      <w:r w:rsidRPr="00071EBE">
        <w:rPr>
          <w:rFonts w:asciiTheme="majorHAnsi" w:hAnsiTheme="majorHAnsi"/>
          <w:b/>
          <w:color w:val="464954"/>
        </w:rPr>
        <w:t>Date:</w:t>
      </w:r>
    </w:p>
    <w:p w:rsidR="006B2399" w:rsidRPr="00071EBE" w:rsidRDefault="003E7498" w:rsidP="00071EBE">
      <w:pPr>
        <w:spacing w:before="100" w:beforeAutospacing="1" w:after="100" w:afterAutospacing="1" w:line="300" w:lineRule="auto"/>
        <w:rPr>
          <w:rFonts w:asciiTheme="majorHAnsi" w:hAnsiTheme="majorHAnsi"/>
          <w:b/>
          <w:color w:val="464954"/>
        </w:rPr>
      </w:pPr>
      <w:r w:rsidRPr="00071EBE">
        <w:rPr>
          <w:rFonts w:asciiTheme="majorHAnsi" w:hAnsiTheme="majorHAnsi"/>
          <w:b/>
          <w:color w:val="464954"/>
        </w:rPr>
        <w:t>Big Leaf Foundation will meet all reasonable expenses incurred by claimants in carrying out their duties. Please give brief details of what work each expense relates to, giving details of all journeys and attach corresponding receipts. Expenses claimed wit</w:t>
      </w:r>
      <w:r w:rsidRPr="00071EBE">
        <w:rPr>
          <w:rFonts w:asciiTheme="majorHAnsi" w:hAnsiTheme="majorHAnsi"/>
          <w:b/>
          <w:color w:val="464954"/>
        </w:rPr>
        <w:t>hout receipts may be declined. Travel should normally be by second-class rail, taking advantage of the cheapest fare as far as is possible. If use of a car is necessary, or makes sense with regard to the practicalities of the journey, you may claim at [x]p</w:t>
      </w:r>
      <w:r w:rsidRPr="00071EBE">
        <w:rPr>
          <w:rFonts w:asciiTheme="majorHAnsi" w:hAnsiTheme="majorHAnsi"/>
          <w:b/>
          <w:color w:val="464954"/>
        </w:rPr>
        <w:t xml:space="preserve"> per mile. Taxis may be claimed for (with receipts) in line with expenses policy. Your assistance in keeping Big Leaf Foundation’s costs as low as possible is greatly appreciated.</w:t>
      </w:r>
    </w:p>
    <w:p w:rsidR="006B2399" w:rsidRPr="00071EBE" w:rsidRDefault="003E7498" w:rsidP="00071EBE">
      <w:pPr>
        <w:spacing w:before="100" w:beforeAutospacing="1" w:after="100" w:afterAutospacing="1" w:line="300" w:lineRule="auto"/>
        <w:rPr>
          <w:rFonts w:asciiTheme="majorHAnsi" w:hAnsiTheme="majorHAnsi"/>
          <w:b/>
          <w:color w:val="464954"/>
        </w:rPr>
      </w:pPr>
      <w:r w:rsidRPr="00071EBE">
        <w:rPr>
          <w:rFonts w:asciiTheme="majorHAnsi" w:hAnsiTheme="majorHAnsi"/>
          <w:b/>
          <w:color w:val="464954"/>
        </w:rPr>
        <w:t>Authorised by:</w:t>
      </w:r>
    </w:p>
    <w:p w:rsidR="006B2399" w:rsidRPr="00071EBE" w:rsidRDefault="003E7498" w:rsidP="00071EBE">
      <w:pPr>
        <w:spacing w:before="100" w:beforeAutospacing="1" w:after="100" w:afterAutospacing="1" w:line="300" w:lineRule="auto"/>
        <w:rPr>
          <w:rFonts w:asciiTheme="majorHAnsi" w:hAnsiTheme="majorHAnsi"/>
          <w:b/>
          <w:color w:val="464954"/>
        </w:rPr>
      </w:pPr>
      <w:r w:rsidRPr="00071EBE">
        <w:rPr>
          <w:rFonts w:asciiTheme="majorHAnsi" w:hAnsiTheme="majorHAnsi"/>
          <w:b/>
          <w:color w:val="464954"/>
        </w:rPr>
        <w:t>Signature:</w:t>
      </w:r>
    </w:p>
    <w:p w:rsidR="006B2399" w:rsidRPr="00071EBE" w:rsidRDefault="003E7498" w:rsidP="00071EBE">
      <w:pPr>
        <w:spacing w:before="100" w:beforeAutospacing="1" w:after="100" w:afterAutospacing="1" w:line="300" w:lineRule="auto"/>
        <w:rPr>
          <w:rFonts w:asciiTheme="majorHAnsi" w:hAnsiTheme="majorHAnsi"/>
          <w:b/>
          <w:color w:val="464954"/>
        </w:rPr>
      </w:pPr>
      <w:r w:rsidRPr="00071EBE">
        <w:rPr>
          <w:rFonts w:asciiTheme="majorHAnsi" w:hAnsiTheme="majorHAnsi"/>
          <w:b/>
          <w:color w:val="464954"/>
        </w:rPr>
        <w:t>Date:</w:t>
      </w:r>
    </w:p>
    <w:p w:rsidR="006B2399" w:rsidRPr="00071EBE" w:rsidRDefault="006B2399" w:rsidP="00071EBE">
      <w:pPr>
        <w:spacing w:before="100" w:beforeAutospacing="1" w:after="100" w:afterAutospacing="1" w:line="300" w:lineRule="auto"/>
        <w:rPr>
          <w:rFonts w:asciiTheme="majorHAnsi" w:hAnsiTheme="majorHAnsi"/>
          <w:color w:val="464954"/>
        </w:rPr>
      </w:pPr>
    </w:p>
    <w:p w:rsidR="006B2399" w:rsidRPr="00071EBE" w:rsidRDefault="006B2399" w:rsidP="00071EBE">
      <w:pPr>
        <w:spacing w:before="100" w:beforeAutospacing="1" w:after="100" w:afterAutospacing="1" w:line="300" w:lineRule="auto"/>
        <w:rPr>
          <w:rFonts w:asciiTheme="majorHAnsi" w:hAnsiTheme="majorHAnsi"/>
          <w:color w:val="464954"/>
        </w:rPr>
      </w:pPr>
    </w:p>
    <w:p w:rsidR="006B2399" w:rsidRPr="00071EBE" w:rsidRDefault="006B2399" w:rsidP="00071EBE">
      <w:pPr>
        <w:spacing w:before="100" w:beforeAutospacing="1" w:after="100" w:afterAutospacing="1" w:line="300" w:lineRule="auto"/>
        <w:rPr>
          <w:rFonts w:asciiTheme="majorHAnsi" w:hAnsiTheme="majorHAnsi"/>
          <w:color w:val="464954"/>
        </w:rPr>
      </w:pPr>
    </w:p>
    <w:p w:rsidR="006B2399" w:rsidRPr="00071EBE" w:rsidRDefault="006B2399" w:rsidP="00071EBE">
      <w:pPr>
        <w:spacing w:before="100" w:beforeAutospacing="1" w:after="100" w:afterAutospacing="1" w:line="300" w:lineRule="auto"/>
        <w:rPr>
          <w:rFonts w:asciiTheme="majorHAnsi" w:hAnsiTheme="majorHAnsi"/>
          <w:color w:val="464954"/>
        </w:rPr>
      </w:pPr>
    </w:p>
    <w:p w:rsidR="006B2399" w:rsidRPr="00071EBE" w:rsidRDefault="006B2399" w:rsidP="00071EBE">
      <w:pPr>
        <w:spacing w:before="100" w:beforeAutospacing="1" w:after="100" w:afterAutospacing="1" w:line="300" w:lineRule="auto"/>
        <w:rPr>
          <w:rFonts w:asciiTheme="majorHAnsi" w:hAnsiTheme="majorHAnsi"/>
          <w:color w:val="464954"/>
        </w:rPr>
      </w:pPr>
    </w:p>
    <w:p w:rsidR="006B2399" w:rsidRPr="00071EBE" w:rsidRDefault="006B2399" w:rsidP="00071EBE">
      <w:pPr>
        <w:spacing w:before="100" w:beforeAutospacing="1" w:after="100" w:afterAutospacing="1" w:line="300" w:lineRule="auto"/>
        <w:rPr>
          <w:rFonts w:asciiTheme="majorHAnsi" w:hAnsiTheme="majorHAnsi"/>
          <w:color w:val="464954"/>
        </w:rPr>
      </w:pPr>
    </w:p>
    <w:p w:rsidR="006B2399" w:rsidRPr="00071EBE" w:rsidRDefault="006B2399" w:rsidP="00071EBE">
      <w:pPr>
        <w:spacing w:before="100" w:beforeAutospacing="1" w:after="100" w:afterAutospacing="1" w:line="300" w:lineRule="auto"/>
        <w:rPr>
          <w:rFonts w:asciiTheme="majorHAnsi" w:hAnsiTheme="majorHAnsi"/>
          <w:color w:val="464954"/>
        </w:rPr>
      </w:pPr>
    </w:p>
    <w:p w:rsidR="006B2399" w:rsidRPr="00071EBE" w:rsidRDefault="006B2399" w:rsidP="00071EBE">
      <w:pPr>
        <w:spacing w:before="100" w:beforeAutospacing="1" w:after="100" w:afterAutospacing="1" w:line="300" w:lineRule="auto"/>
        <w:rPr>
          <w:rFonts w:asciiTheme="majorHAnsi" w:hAnsiTheme="majorHAnsi"/>
          <w:color w:val="464954"/>
        </w:rPr>
      </w:pPr>
    </w:p>
    <w:p w:rsidR="006B2399" w:rsidRPr="00071EBE" w:rsidRDefault="006B2399" w:rsidP="00071EBE">
      <w:pPr>
        <w:spacing w:before="100" w:beforeAutospacing="1" w:after="100" w:afterAutospacing="1" w:line="300" w:lineRule="auto"/>
        <w:rPr>
          <w:rFonts w:asciiTheme="majorHAnsi" w:hAnsiTheme="majorHAnsi"/>
          <w:color w:val="464954"/>
        </w:rPr>
      </w:pPr>
    </w:p>
    <w:p w:rsidR="006B2399" w:rsidRPr="00766533" w:rsidRDefault="003E7498" w:rsidP="00071EBE">
      <w:pPr>
        <w:pStyle w:val="Heading1"/>
        <w:keepNext w:val="0"/>
        <w:keepLines w:val="0"/>
        <w:spacing w:before="100" w:beforeAutospacing="1" w:after="100" w:afterAutospacing="1" w:line="300" w:lineRule="auto"/>
        <w:rPr>
          <w:rFonts w:asciiTheme="majorHAnsi" w:hAnsiTheme="majorHAnsi"/>
          <w:color w:val="F58C01"/>
          <w:sz w:val="22"/>
          <w:szCs w:val="22"/>
        </w:rPr>
      </w:pPr>
      <w:bookmarkStart w:id="49" w:name="_Toc83202047"/>
      <w:r w:rsidRPr="00766533">
        <w:rPr>
          <w:rFonts w:asciiTheme="majorHAnsi" w:hAnsiTheme="majorHAnsi"/>
          <w:color w:val="F58C01"/>
          <w:sz w:val="22"/>
          <w:szCs w:val="22"/>
        </w:rPr>
        <w:lastRenderedPageBreak/>
        <w:t>DELEGATED AUTHORITIES FORM</w:t>
      </w:r>
      <w:bookmarkEnd w:id="49"/>
    </w:p>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 xml:space="preserve">This document </w:t>
      </w:r>
      <w:proofErr w:type="spellStart"/>
      <w:r w:rsidRPr="00071EBE">
        <w:rPr>
          <w:rFonts w:asciiTheme="majorHAnsi" w:hAnsiTheme="majorHAnsi"/>
          <w:color w:val="464954"/>
        </w:rPr>
        <w:t>summarises</w:t>
      </w:r>
      <w:proofErr w:type="spellEnd"/>
      <w:r w:rsidRPr="00071EBE">
        <w:rPr>
          <w:rFonts w:asciiTheme="majorHAnsi" w:hAnsiTheme="majorHAnsi"/>
          <w:color w:val="464954"/>
        </w:rPr>
        <w:t xml:space="preserve"> the levels of authority required for key financial actions in Big Leaf Foundation.</w:t>
      </w:r>
    </w:p>
    <w:tbl>
      <w:tblPr>
        <w:tblStyle w:val="a3"/>
        <w:tblW w:w="8895" w:type="dxa"/>
        <w:tblBorders>
          <w:top w:val="nil"/>
          <w:left w:val="nil"/>
          <w:bottom w:val="nil"/>
          <w:right w:val="nil"/>
          <w:insideH w:val="nil"/>
          <w:insideV w:val="nil"/>
        </w:tblBorders>
        <w:tblLayout w:type="fixed"/>
        <w:tblLook w:val="0600" w:firstRow="0" w:lastRow="0" w:firstColumn="0" w:lastColumn="0" w:noHBand="1" w:noVBand="1"/>
      </w:tblPr>
      <w:tblGrid>
        <w:gridCol w:w="3090"/>
        <w:gridCol w:w="2625"/>
        <w:gridCol w:w="3180"/>
      </w:tblGrid>
      <w:tr w:rsidR="006B2399" w:rsidRPr="00071EBE">
        <w:trPr>
          <w:trHeight w:val="500"/>
        </w:trPr>
        <w:tc>
          <w:tcPr>
            <w:tcW w:w="3090" w:type="dxa"/>
            <w:tcBorders>
              <w:top w:val="single" w:sz="8" w:space="0" w:color="000000"/>
              <w:left w:val="single" w:sz="8" w:space="0" w:color="000000"/>
              <w:bottom w:val="single" w:sz="8" w:space="0" w:color="000000"/>
              <w:right w:val="single" w:sz="8" w:space="0" w:color="000000"/>
            </w:tcBorders>
            <w:shd w:val="clear" w:color="auto" w:fill="E5E5E5"/>
            <w:tcMar>
              <w:top w:w="100" w:type="dxa"/>
              <w:left w:w="100" w:type="dxa"/>
              <w:bottom w:w="100" w:type="dxa"/>
              <w:right w:w="100" w:type="dxa"/>
            </w:tcMar>
          </w:tcPr>
          <w:p w:rsidR="006B2399" w:rsidRPr="00071EBE" w:rsidRDefault="003E7498" w:rsidP="00071EBE">
            <w:pPr>
              <w:spacing w:before="100" w:beforeAutospacing="1" w:after="100" w:afterAutospacing="1" w:line="300" w:lineRule="auto"/>
              <w:rPr>
                <w:rFonts w:asciiTheme="majorHAnsi" w:hAnsiTheme="majorHAnsi"/>
                <w:b/>
                <w:color w:val="464954"/>
              </w:rPr>
            </w:pPr>
            <w:r w:rsidRPr="00071EBE">
              <w:rPr>
                <w:rFonts w:asciiTheme="majorHAnsi" w:hAnsiTheme="majorHAnsi"/>
                <w:b/>
                <w:color w:val="464954"/>
              </w:rPr>
              <w:t>AREA OF AUTHORITY:</w:t>
            </w:r>
          </w:p>
        </w:tc>
        <w:tc>
          <w:tcPr>
            <w:tcW w:w="2625" w:type="dxa"/>
            <w:tcBorders>
              <w:top w:val="single" w:sz="8" w:space="0" w:color="000000"/>
              <w:left w:val="nil"/>
              <w:bottom w:val="single" w:sz="8" w:space="0" w:color="000000"/>
              <w:right w:val="single" w:sz="8" w:space="0" w:color="000000"/>
            </w:tcBorders>
            <w:shd w:val="clear" w:color="auto" w:fill="E5E5E5"/>
            <w:tcMar>
              <w:top w:w="100" w:type="dxa"/>
              <w:left w:w="100" w:type="dxa"/>
              <w:bottom w:w="100" w:type="dxa"/>
              <w:right w:w="100" w:type="dxa"/>
            </w:tcMar>
          </w:tcPr>
          <w:p w:rsidR="006B2399" w:rsidRPr="00071EBE" w:rsidRDefault="003E7498" w:rsidP="00071EBE">
            <w:pPr>
              <w:spacing w:before="100" w:beforeAutospacing="1" w:after="100" w:afterAutospacing="1" w:line="300" w:lineRule="auto"/>
              <w:rPr>
                <w:rFonts w:asciiTheme="majorHAnsi" w:hAnsiTheme="majorHAnsi"/>
                <w:b/>
                <w:color w:val="464954"/>
              </w:rPr>
            </w:pPr>
            <w:r w:rsidRPr="00071EBE">
              <w:rPr>
                <w:rFonts w:asciiTheme="majorHAnsi" w:hAnsiTheme="majorHAnsi"/>
                <w:b/>
                <w:color w:val="464954"/>
              </w:rPr>
              <w:t>LIMITS APPLIED:</w:t>
            </w:r>
          </w:p>
        </w:tc>
        <w:tc>
          <w:tcPr>
            <w:tcW w:w="3180" w:type="dxa"/>
            <w:tcBorders>
              <w:top w:val="single" w:sz="8" w:space="0" w:color="000000"/>
              <w:left w:val="nil"/>
              <w:bottom w:val="single" w:sz="8" w:space="0" w:color="000000"/>
              <w:right w:val="single" w:sz="8" w:space="0" w:color="000000"/>
            </w:tcBorders>
            <w:shd w:val="clear" w:color="auto" w:fill="E5E5E5"/>
            <w:tcMar>
              <w:top w:w="100" w:type="dxa"/>
              <w:left w:w="100" w:type="dxa"/>
              <w:bottom w:w="100" w:type="dxa"/>
              <w:right w:w="100" w:type="dxa"/>
            </w:tcMar>
          </w:tcPr>
          <w:p w:rsidR="006B2399" w:rsidRPr="00071EBE" w:rsidRDefault="003E7498" w:rsidP="00071EBE">
            <w:pPr>
              <w:spacing w:before="100" w:beforeAutospacing="1" w:after="100" w:afterAutospacing="1" w:line="300" w:lineRule="auto"/>
              <w:rPr>
                <w:rFonts w:asciiTheme="majorHAnsi" w:hAnsiTheme="majorHAnsi"/>
                <w:b/>
                <w:color w:val="464954"/>
              </w:rPr>
            </w:pPr>
            <w:r w:rsidRPr="00071EBE">
              <w:rPr>
                <w:rFonts w:asciiTheme="majorHAnsi" w:hAnsiTheme="majorHAnsi"/>
                <w:b/>
                <w:color w:val="464954"/>
              </w:rPr>
              <w:t>DESIGNATED PERSONS:</w:t>
            </w:r>
          </w:p>
        </w:tc>
      </w:tr>
      <w:tr w:rsidR="006B2399" w:rsidRPr="00071EBE">
        <w:trPr>
          <w:trHeight w:val="3680"/>
        </w:trPr>
        <w:tc>
          <w:tcPr>
            <w:tcW w:w="30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B2399" w:rsidRPr="00071EBE" w:rsidRDefault="003E7498" w:rsidP="00071EBE">
            <w:pPr>
              <w:spacing w:before="100" w:beforeAutospacing="1" w:after="100" w:afterAutospacing="1" w:line="300" w:lineRule="auto"/>
              <w:ind w:left="720" w:hanging="360"/>
              <w:rPr>
                <w:rFonts w:asciiTheme="majorHAnsi" w:hAnsiTheme="majorHAnsi"/>
                <w:color w:val="464954"/>
              </w:rPr>
            </w:pPr>
            <w:r w:rsidRPr="00071EBE">
              <w:rPr>
                <w:rFonts w:asciiTheme="majorHAnsi" w:hAnsiTheme="majorHAnsi"/>
                <w:color w:val="464954"/>
              </w:rPr>
              <w:t>1.     Budget variations</w:t>
            </w:r>
          </w:p>
        </w:tc>
        <w:tc>
          <w:tcPr>
            <w:tcW w:w="2625" w:type="dxa"/>
            <w:tcBorders>
              <w:top w:val="nil"/>
              <w:left w:val="nil"/>
              <w:bottom w:val="single" w:sz="8" w:space="0" w:color="000000"/>
              <w:right w:val="single" w:sz="8" w:space="0" w:color="000000"/>
            </w:tcBorders>
            <w:tcMar>
              <w:top w:w="100" w:type="dxa"/>
              <w:left w:w="100" w:type="dxa"/>
              <w:bottom w:w="100" w:type="dxa"/>
              <w:right w:w="100" w:type="dxa"/>
            </w:tcMar>
          </w:tcPr>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Change in project/team budget up to:</w:t>
            </w:r>
          </w:p>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X%</w:t>
            </w:r>
          </w:p>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Y%</w:t>
            </w:r>
          </w:p>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Z%</w:t>
            </w:r>
          </w:p>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Forecast change from surplus to deficit:</w:t>
            </w:r>
          </w:p>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 xml:space="preserve"> </w:t>
            </w:r>
          </w:p>
        </w:tc>
        <w:tc>
          <w:tcPr>
            <w:tcW w:w="3180" w:type="dxa"/>
            <w:tcBorders>
              <w:top w:val="nil"/>
              <w:left w:val="nil"/>
              <w:bottom w:val="single" w:sz="8" w:space="0" w:color="000000"/>
              <w:right w:val="single" w:sz="8" w:space="0" w:color="000000"/>
            </w:tcBorders>
            <w:tcMar>
              <w:top w:w="100" w:type="dxa"/>
              <w:left w:w="100" w:type="dxa"/>
              <w:bottom w:w="100" w:type="dxa"/>
              <w:right w:w="100" w:type="dxa"/>
            </w:tcMar>
          </w:tcPr>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 xml:space="preserve"> </w:t>
            </w:r>
          </w:p>
        </w:tc>
      </w:tr>
      <w:tr w:rsidR="006B2399" w:rsidRPr="00071EBE">
        <w:trPr>
          <w:trHeight w:val="1820"/>
        </w:trPr>
        <w:tc>
          <w:tcPr>
            <w:tcW w:w="30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B2399" w:rsidRPr="00071EBE" w:rsidRDefault="003E7498" w:rsidP="00071EBE">
            <w:pPr>
              <w:spacing w:before="100" w:beforeAutospacing="1" w:after="100" w:afterAutospacing="1" w:line="300" w:lineRule="auto"/>
              <w:ind w:left="720" w:hanging="360"/>
              <w:rPr>
                <w:rFonts w:asciiTheme="majorHAnsi" w:hAnsiTheme="majorHAnsi"/>
                <w:color w:val="464954"/>
              </w:rPr>
            </w:pPr>
            <w:r w:rsidRPr="00071EBE">
              <w:rPr>
                <w:rFonts w:asciiTheme="majorHAnsi" w:hAnsiTheme="majorHAnsi"/>
                <w:color w:val="464954"/>
              </w:rPr>
              <w:t>2.     Income agreements and expenditure contracts (including leases on property and equipment)</w:t>
            </w:r>
          </w:p>
        </w:tc>
        <w:tc>
          <w:tcPr>
            <w:tcW w:w="2625" w:type="dxa"/>
            <w:tcBorders>
              <w:top w:val="nil"/>
              <w:left w:val="nil"/>
              <w:bottom w:val="single" w:sz="8" w:space="0" w:color="000000"/>
              <w:right w:val="single" w:sz="8" w:space="0" w:color="000000"/>
            </w:tcBorders>
            <w:tcMar>
              <w:top w:w="100" w:type="dxa"/>
              <w:left w:w="100" w:type="dxa"/>
              <w:bottom w:w="100" w:type="dxa"/>
              <w:right w:w="100" w:type="dxa"/>
            </w:tcMar>
          </w:tcPr>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Up to £x,000</w:t>
            </w:r>
          </w:p>
          <w:p w:rsidR="006B2399" w:rsidRPr="00071EBE" w:rsidRDefault="006B2399" w:rsidP="00071EBE">
            <w:pPr>
              <w:spacing w:before="100" w:beforeAutospacing="1" w:after="100" w:afterAutospacing="1" w:line="300" w:lineRule="auto"/>
              <w:rPr>
                <w:rFonts w:asciiTheme="majorHAnsi" w:hAnsiTheme="majorHAnsi"/>
                <w:color w:val="464954"/>
              </w:rPr>
            </w:pPr>
          </w:p>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Up to £xx,000</w:t>
            </w:r>
          </w:p>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Over £xx,000</w:t>
            </w:r>
          </w:p>
        </w:tc>
        <w:tc>
          <w:tcPr>
            <w:tcW w:w="3180" w:type="dxa"/>
            <w:tcBorders>
              <w:top w:val="nil"/>
              <w:left w:val="nil"/>
              <w:bottom w:val="single" w:sz="8" w:space="0" w:color="000000"/>
              <w:right w:val="single" w:sz="8" w:space="0" w:color="000000"/>
            </w:tcBorders>
            <w:tcMar>
              <w:top w:w="100" w:type="dxa"/>
              <w:left w:w="100" w:type="dxa"/>
              <w:bottom w:w="100" w:type="dxa"/>
              <w:right w:w="100" w:type="dxa"/>
            </w:tcMar>
          </w:tcPr>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 xml:space="preserve"> </w:t>
            </w:r>
          </w:p>
        </w:tc>
      </w:tr>
      <w:tr w:rsidR="006B2399" w:rsidRPr="00071EBE">
        <w:trPr>
          <w:trHeight w:val="1280"/>
        </w:trPr>
        <w:tc>
          <w:tcPr>
            <w:tcW w:w="30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B2399" w:rsidRPr="00071EBE" w:rsidRDefault="003E7498" w:rsidP="00071EBE">
            <w:pPr>
              <w:spacing w:before="100" w:beforeAutospacing="1" w:after="100" w:afterAutospacing="1" w:line="300" w:lineRule="auto"/>
              <w:ind w:left="720" w:hanging="360"/>
              <w:rPr>
                <w:rFonts w:asciiTheme="majorHAnsi" w:hAnsiTheme="majorHAnsi"/>
                <w:color w:val="464954"/>
              </w:rPr>
            </w:pPr>
            <w:r w:rsidRPr="00071EBE">
              <w:rPr>
                <w:rFonts w:asciiTheme="majorHAnsi" w:hAnsiTheme="majorHAnsi"/>
                <w:color w:val="464954"/>
              </w:rPr>
              <w:t>3.     Ordering goods</w:t>
            </w:r>
          </w:p>
        </w:tc>
        <w:tc>
          <w:tcPr>
            <w:tcW w:w="2625" w:type="dxa"/>
            <w:tcBorders>
              <w:top w:val="nil"/>
              <w:left w:val="nil"/>
              <w:bottom w:val="single" w:sz="8" w:space="0" w:color="000000"/>
              <w:right w:val="single" w:sz="8" w:space="0" w:color="000000"/>
            </w:tcBorders>
            <w:tcMar>
              <w:top w:w="100" w:type="dxa"/>
              <w:left w:w="100" w:type="dxa"/>
              <w:bottom w:w="100" w:type="dxa"/>
              <w:right w:w="100" w:type="dxa"/>
            </w:tcMar>
          </w:tcPr>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Up to £x00</w:t>
            </w:r>
          </w:p>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Over £x00</w:t>
            </w:r>
          </w:p>
        </w:tc>
        <w:tc>
          <w:tcPr>
            <w:tcW w:w="3180" w:type="dxa"/>
            <w:tcBorders>
              <w:top w:val="nil"/>
              <w:left w:val="nil"/>
              <w:bottom w:val="single" w:sz="8" w:space="0" w:color="000000"/>
              <w:right w:val="single" w:sz="8" w:space="0" w:color="000000"/>
            </w:tcBorders>
            <w:tcMar>
              <w:top w:w="100" w:type="dxa"/>
              <w:left w:w="100" w:type="dxa"/>
              <w:bottom w:w="100" w:type="dxa"/>
              <w:right w:w="100" w:type="dxa"/>
            </w:tcMar>
          </w:tcPr>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As per expenditure contracts above</w:t>
            </w:r>
          </w:p>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 xml:space="preserve"> </w:t>
            </w:r>
          </w:p>
        </w:tc>
      </w:tr>
      <w:tr w:rsidR="006B2399" w:rsidRPr="00071EBE">
        <w:trPr>
          <w:trHeight w:val="1280"/>
        </w:trPr>
        <w:tc>
          <w:tcPr>
            <w:tcW w:w="30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B2399" w:rsidRPr="00071EBE" w:rsidRDefault="003E7498" w:rsidP="00071EBE">
            <w:pPr>
              <w:spacing w:before="100" w:beforeAutospacing="1" w:after="100" w:afterAutospacing="1" w:line="300" w:lineRule="auto"/>
              <w:ind w:left="720" w:hanging="360"/>
              <w:rPr>
                <w:rFonts w:asciiTheme="majorHAnsi" w:hAnsiTheme="majorHAnsi"/>
                <w:color w:val="464954"/>
              </w:rPr>
            </w:pPr>
            <w:r w:rsidRPr="00071EBE">
              <w:rPr>
                <w:rFonts w:asciiTheme="majorHAnsi" w:hAnsiTheme="majorHAnsi"/>
                <w:color w:val="464954"/>
              </w:rPr>
              <w:t xml:space="preserve">4.     </w:t>
            </w:r>
            <w:proofErr w:type="spellStart"/>
            <w:r w:rsidRPr="00071EBE">
              <w:rPr>
                <w:rFonts w:asciiTheme="majorHAnsi" w:hAnsiTheme="majorHAnsi"/>
                <w:color w:val="464954"/>
              </w:rPr>
              <w:t>Authorisation</w:t>
            </w:r>
            <w:proofErr w:type="spellEnd"/>
            <w:r w:rsidRPr="00071EBE">
              <w:rPr>
                <w:rFonts w:asciiTheme="majorHAnsi" w:hAnsiTheme="majorHAnsi"/>
                <w:color w:val="464954"/>
              </w:rPr>
              <w:t xml:space="preserve"> of staff expenses</w:t>
            </w:r>
          </w:p>
        </w:tc>
        <w:tc>
          <w:tcPr>
            <w:tcW w:w="2625" w:type="dxa"/>
            <w:tcBorders>
              <w:top w:val="nil"/>
              <w:left w:val="nil"/>
              <w:bottom w:val="single" w:sz="8" w:space="0" w:color="000000"/>
              <w:right w:val="single" w:sz="8" w:space="0" w:color="000000"/>
            </w:tcBorders>
            <w:tcMar>
              <w:top w:w="100" w:type="dxa"/>
              <w:left w:w="100" w:type="dxa"/>
              <w:bottom w:w="100" w:type="dxa"/>
              <w:right w:w="100" w:type="dxa"/>
            </w:tcMar>
          </w:tcPr>
          <w:p w:rsidR="006B2399" w:rsidRPr="00071EBE" w:rsidRDefault="006B2399" w:rsidP="00071EBE">
            <w:pPr>
              <w:spacing w:before="100" w:beforeAutospacing="1" w:after="100" w:afterAutospacing="1" w:line="300" w:lineRule="auto"/>
              <w:rPr>
                <w:rFonts w:asciiTheme="majorHAnsi" w:hAnsiTheme="majorHAnsi"/>
                <w:color w:val="464954"/>
              </w:rPr>
            </w:pPr>
          </w:p>
          <w:p w:rsidR="006B2399" w:rsidRPr="00071EBE" w:rsidRDefault="006B2399" w:rsidP="00071EBE">
            <w:pPr>
              <w:spacing w:before="100" w:beforeAutospacing="1" w:after="100" w:afterAutospacing="1" w:line="300" w:lineRule="auto"/>
              <w:rPr>
                <w:rFonts w:asciiTheme="majorHAnsi" w:hAnsiTheme="majorHAnsi"/>
                <w:color w:val="464954"/>
              </w:rPr>
            </w:pPr>
          </w:p>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 xml:space="preserve"> </w:t>
            </w:r>
          </w:p>
        </w:tc>
        <w:tc>
          <w:tcPr>
            <w:tcW w:w="3180" w:type="dxa"/>
            <w:tcBorders>
              <w:top w:val="nil"/>
              <w:left w:val="nil"/>
              <w:bottom w:val="single" w:sz="8" w:space="0" w:color="000000"/>
              <w:right w:val="single" w:sz="8" w:space="0" w:color="000000"/>
            </w:tcBorders>
            <w:tcMar>
              <w:top w:w="100" w:type="dxa"/>
              <w:left w:w="100" w:type="dxa"/>
              <w:bottom w:w="100" w:type="dxa"/>
              <w:right w:w="100" w:type="dxa"/>
            </w:tcMar>
          </w:tcPr>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 xml:space="preserve"> </w:t>
            </w:r>
          </w:p>
        </w:tc>
      </w:tr>
      <w:tr w:rsidR="006B2399" w:rsidRPr="00071EBE">
        <w:trPr>
          <w:trHeight w:val="1020"/>
        </w:trPr>
        <w:tc>
          <w:tcPr>
            <w:tcW w:w="30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B2399" w:rsidRPr="00071EBE" w:rsidRDefault="003E7498" w:rsidP="00071EBE">
            <w:pPr>
              <w:spacing w:before="100" w:beforeAutospacing="1" w:after="100" w:afterAutospacing="1" w:line="300" w:lineRule="auto"/>
              <w:ind w:left="720" w:hanging="360"/>
              <w:rPr>
                <w:rFonts w:asciiTheme="majorHAnsi" w:hAnsiTheme="majorHAnsi"/>
                <w:color w:val="464954"/>
              </w:rPr>
            </w:pPr>
            <w:r w:rsidRPr="00071EBE">
              <w:rPr>
                <w:rFonts w:asciiTheme="majorHAnsi" w:hAnsiTheme="majorHAnsi"/>
                <w:color w:val="464954"/>
              </w:rPr>
              <w:lastRenderedPageBreak/>
              <w:t>5.     Board Member expenses</w:t>
            </w:r>
          </w:p>
        </w:tc>
        <w:tc>
          <w:tcPr>
            <w:tcW w:w="2625" w:type="dxa"/>
            <w:tcBorders>
              <w:top w:val="nil"/>
              <w:left w:val="nil"/>
              <w:bottom w:val="single" w:sz="8" w:space="0" w:color="000000"/>
              <w:right w:val="single" w:sz="8" w:space="0" w:color="000000"/>
            </w:tcBorders>
            <w:tcMar>
              <w:top w:w="100" w:type="dxa"/>
              <w:left w:w="100" w:type="dxa"/>
              <w:bottom w:w="100" w:type="dxa"/>
              <w:right w:w="100" w:type="dxa"/>
            </w:tcMar>
          </w:tcPr>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Up to £xx</w:t>
            </w:r>
          </w:p>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Over £xx</w:t>
            </w:r>
          </w:p>
        </w:tc>
        <w:tc>
          <w:tcPr>
            <w:tcW w:w="3180" w:type="dxa"/>
            <w:tcBorders>
              <w:top w:val="nil"/>
              <w:left w:val="nil"/>
              <w:bottom w:val="single" w:sz="8" w:space="0" w:color="000000"/>
              <w:right w:val="single" w:sz="8" w:space="0" w:color="000000"/>
            </w:tcBorders>
            <w:tcMar>
              <w:top w:w="100" w:type="dxa"/>
              <w:left w:w="100" w:type="dxa"/>
              <w:bottom w:w="100" w:type="dxa"/>
              <w:right w:w="100" w:type="dxa"/>
            </w:tcMar>
          </w:tcPr>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 xml:space="preserve"> </w:t>
            </w:r>
          </w:p>
        </w:tc>
      </w:tr>
      <w:tr w:rsidR="006B2399" w:rsidRPr="00071EBE">
        <w:trPr>
          <w:trHeight w:val="1280"/>
        </w:trPr>
        <w:tc>
          <w:tcPr>
            <w:tcW w:w="30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B2399" w:rsidRPr="00071EBE" w:rsidRDefault="003E7498" w:rsidP="00071EBE">
            <w:pPr>
              <w:spacing w:before="100" w:beforeAutospacing="1" w:after="100" w:afterAutospacing="1" w:line="300" w:lineRule="auto"/>
              <w:ind w:left="720" w:hanging="360"/>
              <w:rPr>
                <w:rFonts w:asciiTheme="majorHAnsi" w:hAnsiTheme="majorHAnsi"/>
                <w:color w:val="464954"/>
              </w:rPr>
            </w:pPr>
            <w:r w:rsidRPr="00071EBE">
              <w:rPr>
                <w:rFonts w:asciiTheme="majorHAnsi" w:hAnsiTheme="majorHAnsi"/>
                <w:color w:val="464954"/>
              </w:rPr>
              <w:t>6.     Petty cash expenditure</w:t>
            </w:r>
          </w:p>
        </w:tc>
        <w:tc>
          <w:tcPr>
            <w:tcW w:w="2625" w:type="dxa"/>
            <w:tcBorders>
              <w:top w:val="nil"/>
              <w:left w:val="nil"/>
              <w:bottom w:val="single" w:sz="8" w:space="0" w:color="000000"/>
              <w:right w:val="single" w:sz="8" w:space="0" w:color="000000"/>
            </w:tcBorders>
            <w:tcMar>
              <w:top w:w="100" w:type="dxa"/>
              <w:left w:w="100" w:type="dxa"/>
              <w:bottom w:w="100" w:type="dxa"/>
              <w:right w:w="100" w:type="dxa"/>
            </w:tcMar>
          </w:tcPr>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Up to £xx (single transaction)</w:t>
            </w:r>
          </w:p>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Over £xx</w:t>
            </w:r>
          </w:p>
        </w:tc>
        <w:tc>
          <w:tcPr>
            <w:tcW w:w="3180" w:type="dxa"/>
            <w:tcBorders>
              <w:top w:val="nil"/>
              <w:left w:val="nil"/>
              <w:bottom w:val="single" w:sz="8" w:space="0" w:color="000000"/>
              <w:right w:val="single" w:sz="8" w:space="0" w:color="000000"/>
            </w:tcBorders>
            <w:tcMar>
              <w:top w:w="100" w:type="dxa"/>
              <w:left w:w="100" w:type="dxa"/>
              <w:bottom w:w="100" w:type="dxa"/>
              <w:right w:w="100" w:type="dxa"/>
            </w:tcMar>
          </w:tcPr>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 xml:space="preserve"> </w:t>
            </w:r>
          </w:p>
        </w:tc>
      </w:tr>
      <w:tr w:rsidR="006B2399" w:rsidRPr="00071EBE">
        <w:trPr>
          <w:trHeight w:val="500"/>
        </w:trPr>
        <w:tc>
          <w:tcPr>
            <w:tcW w:w="30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B2399" w:rsidRPr="00071EBE" w:rsidRDefault="003E7498" w:rsidP="00071EBE">
            <w:pPr>
              <w:spacing w:before="100" w:beforeAutospacing="1" w:after="100" w:afterAutospacing="1" w:line="300" w:lineRule="auto"/>
              <w:ind w:left="720" w:hanging="360"/>
              <w:rPr>
                <w:rFonts w:asciiTheme="majorHAnsi" w:hAnsiTheme="majorHAnsi"/>
                <w:color w:val="464954"/>
              </w:rPr>
            </w:pPr>
            <w:r w:rsidRPr="00071EBE">
              <w:rPr>
                <w:rFonts w:asciiTheme="majorHAnsi" w:hAnsiTheme="majorHAnsi"/>
                <w:color w:val="464954"/>
              </w:rPr>
              <w:t>7.     Current account cheques</w:t>
            </w:r>
          </w:p>
        </w:tc>
        <w:tc>
          <w:tcPr>
            <w:tcW w:w="2625" w:type="dxa"/>
            <w:tcBorders>
              <w:top w:val="nil"/>
              <w:left w:val="nil"/>
              <w:bottom w:val="single" w:sz="8" w:space="0" w:color="000000"/>
              <w:right w:val="single" w:sz="8" w:space="0" w:color="000000"/>
            </w:tcBorders>
            <w:tcMar>
              <w:top w:w="100" w:type="dxa"/>
              <w:left w:w="100" w:type="dxa"/>
              <w:bottom w:w="100" w:type="dxa"/>
              <w:right w:w="100" w:type="dxa"/>
            </w:tcMar>
          </w:tcPr>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 xml:space="preserve"> </w:t>
            </w:r>
          </w:p>
        </w:tc>
        <w:tc>
          <w:tcPr>
            <w:tcW w:w="3180" w:type="dxa"/>
            <w:tcBorders>
              <w:top w:val="nil"/>
              <w:left w:val="nil"/>
              <w:bottom w:val="single" w:sz="8" w:space="0" w:color="000000"/>
              <w:right w:val="single" w:sz="8" w:space="0" w:color="000000"/>
            </w:tcBorders>
            <w:tcMar>
              <w:top w:w="100" w:type="dxa"/>
              <w:left w:w="100" w:type="dxa"/>
              <w:bottom w:w="100" w:type="dxa"/>
              <w:right w:w="100" w:type="dxa"/>
            </w:tcMar>
          </w:tcPr>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 xml:space="preserve">Any </w:t>
            </w:r>
            <w:r w:rsidRPr="00071EBE">
              <w:rPr>
                <w:rFonts w:asciiTheme="majorHAnsi" w:hAnsiTheme="majorHAnsi"/>
                <w:b/>
                <w:color w:val="464954"/>
              </w:rPr>
              <w:t>two</w:t>
            </w:r>
            <w:r w:rsidRPr="00071EBE">
              <w:rPr>
                <w:rFonts w:asciiTheme="majorHAnsi" w:hAnsiTheme="majorHAnsi"/>
                <w:color w:val="464954"/>
              </w:rPr>
              <w:t xml:space="preserve"> bank signatories</w:t>
            </w:r>
          </w:p>
        </w:tc>
      </w:tr>
      <w:tr w:rsidR="006B2399" w:rsidRPr="00071EBE">
        <w:trPr>
          <w:trHeight w:val="1040"/>
        </w:trPr>
        <w:tc>
          <w:tcPr>
            <w:tcW w:w="30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B2399" w:rsidRPr="00071EBE" w:rsidRDefault="003E7498" w:rsidP="00071EBE">
            <w:pPr>
              <w:spacing w:before="100" w:beforeAutospacing="1" w:after="100" w:afterAutospacing="1" w:line="300" w:lineRule="auto"/>
              <w:ind w:left="720" w:hanging="360"/>
              <w:rPr>
                <w:rFonts w:asciiTheme="majorHAnsi" w:hAnsiTheme="majorHAnsi"/>
                <w:color w:val="464954"/>
              </w:rPr>
            </w:pPr>
            <w:r w:rsidRPr="00071EBE">
              <w:rPr>
                <w:rFonts w:asciiTheme="majorHAnsi" w:hAnsiTheme="majorHAnsi"/>
                <w:color w:val="464954"/>
              </w:rPr>
              <w:t>8.     Bank payments (including foreign payments)</w:t>
            </w:r>
          </w:p>
        </w:tc>
        <w:tc>
          <w:tcPr>
            <w:tcW w:w="2625" w:type="dxa"/>
            <w:tcBorders>
              <w:top w:val="nil"/>
              <w:left w:val="nil"/>
              <w:bottom w:val="single" w:sz="8" w:space="0" w:color="000000"/>
              <w:right w:val="single" w:sz="8" w:space="0" w:color="000000"/>
            </w:tcBorders>
            <w:tcMar>
              <w:top w:w="100" w:type="dxa"/>
              <w:left w:w="100" w:type="dxa"/>
              <w:bottom w:w="100" w:type="dxa"/>
              <w:right w:w="100" w:type="dxa"/>
            </w:tcMar>
          </w:tcPr>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 xml:space="preserve"> </w:t>
            </w:r>
          </w:p>
        </w:tc>
        <w:tc>
          <w:tcPr>
            <w:tcW w:w="3180" w:type="dxa"/>
            <w:tcBorders>
              <w:top w:val="nil"/>
              <w:left w:val="nil"/>
              <w:bottom w:val="single" w:sz="8" w:space="0" w:color="000000"/>
              <w:right w:val="single" w:sz="8" w:space="0" w:color="000000"/>
            </w:tcBorders>
            <w:tcMar>
              <w:top w:w="100" w:type="dxa"/>
              <w:left w:w="100" w:type="dxa"/>
              <w:bottom w:w="100" w:type="dxa"/>
              <w:right w:w="100" w:type="dxa"/>
            </w:tcMar>
          </w:tcPr>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 xml:space="preserve"> </w:t>
            </w:r>
          </w:p>
        </w:tc>
      </w:tr>
      <w:tr w:rsidR="006B2399" w:rsidRPr="00071EBE">
        <w:trPr>
          <w:trHeight w:val="780"/>
        </w:trPr>
        <w:tc>
          <w:tcPr>
            <w:tcW w:w="30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B2399" w:rsidRPr="00071EBE" w:rsidRDefault="003E7498" w:rsidP="00071EBE">
            <w:pPr>
              <w:spacing w:before="100" w:beforeAutospacing="1" w:after="100" w:afterAutospacing="1" w:line="300" w:lineRule="auto"/>
              <w:ind w:left="720" w:hanging="360"/>
              <w:rPr>
                <w:rFonts w:asciiTheme="majorHAnsi" w:hAnsiTheme="majorHAnsi"/>
                <w:color w:val="464954"/>
              </w:rPr>
            </w:pPr>
            <w:r w:rsidRPr="00071EBE">
              <w:rPr>
                <w:rFonts w:asciiTheme="majorHAnsi" w:hAnsiTheme="majorHAnsi"/>
                <w:color w:val="464954"/>
              </w:rPr>
              <w:t>9.     Transfers between [ORG] bank accounts</w:t>
            </w:r>
          </w:p>
        </w:tc>
        <w:tc>
          <w:tcPr>
            <w:tcW w:w="2625" w:type="dxa"/>
            <w:tcBorders>
              <w:top w:val="nil"/>
              <w:left w:val="nil"/>
              <w:bottom w:val="single" w:sz="8" w:space="0" w:color="000000"/>
              <w:right w:val="single" w:sz="8" w:space="0" w:color="000000"/>
            </w:tcBorders>
            <w:tcMar>
              <w:top w:w="100" w:type="dxa"/>
              <w:left w:w="100" w:type="dxa"/>
              <w:bottom w:w="100" w:type="dxa"/>
              <w:right w:w="100" w:type="dxa"/>
            </w:tcMar>
          </w:tcPr>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 xml:space="preserve"> </w:t>
            </w:r>
          </w:p>
        </w:tc>
        <w:tc>
          <w:tcPr>
            <w:tcW w:w="3180" w:type="dxa"/>
            <w:tcBorders>
              <w:top w:val="nil"/>
              <w:left w:val="nil"/>
              <w:bottom w:val="single" w:sz="8" w:space="0" w:color="000000"/>
              <w:right w:val="single" w:sz="8" w:space="0" w:color="000000"/>
            </w:tcBorders>
            <w:tcMar>
              <w:top w:w="100" w:type="dxa"/>
              <w:left w:w="100" w:type="dxa"/>
              <w:bottom w:w="100" w:type="dxa"/>
              <w:right w:w="100" w:type="dxa"/>
            </w:tcMar>
          </w:tcPr>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 xml:space="preserve"> </w:t>
            </w:r>
          </w:p>
        </w:tc>
      </w:tr>
      <w:tr w:rsidR="006B2399" w:rsidRPr="00071EBE">
        <w:trPr>
          <w:trHeight w:val="780"/>
        </w:trPr>
        <w:tc>
          <w:tcPr>
            <w:tcW w:w="30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B2399" w:rsidRPr="00071EBE" w:rsidRDefault="003E7498" w:rsidP="00071EBE">
            <w:pPr>
              <w:spacing w:before="100" w:beforeAutospacing="1" w:after="100" w:afterAutospacing="1" w:line="300" w:lineRule="auto"/>
              <w:ind w:left="720" w:hanging="360"/>
              <w:rPr>
                <w:rFonts w:asciiTheme="majorHAnsi" w:hAnsiTheme="majorHAnsi"/>
                <w:color w:val="464954"/>
              </w:rPr>
            </w:pPr>
            <w:r w:rsidRPr="00071EBE">
              <w:rPr>
                <w:rFonts w:asciiTheme="majorHAnsi" w:hAnsiTheme="majorHAnsi"/>
                <w:color w:val="464954"/>
              </w:rPr>
              <w:t>10.  Receipt and banking of cash &amp; cheques</w:t>
            </w:r>
          </w:p>
        </w:tc>
        <w:tc>
          <w:tcPr>
            <w:tcW w:w="2625" w:type="dxa"/>
            <w:tcBorders>
              <w:top w:val="nil"/>
              <w:left w:val="nil"/>
              <w:bottom w:val="single" w:sz="8" w:space="0" w:color="000000"/>
              <w:right w:val="single" w:sz="8" w:space="0" w:color="000000"/>
            </w:tcBorders>
            <w:tcMar>
              <w:top w:w="100" w:type="dxa"/>
              <w:left w:w="100" w:type="dxa"/>
              <w:bottom w:w="100" w:type="dxa"/>
              <w:right w:w="100" w:type="dxa"/>
            </w:tcMar>
          </w:tcPr>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 xml:space="preserve"> </w:t>
            </w:r>
          </w:p>
        </w:tc>
        <w:tc>
          <w:tcPr>
            <w:tcW w:w="3180" w:type="dxa"/>
            <w:tcBorders>
              <w:top w:val="nil"/>
              <w:left w:val="nil"/>
              <w:bottom w:val="single" w:sz="8" w:space="0" w:color="000000"/>
              <w:right w:val="single" w:sz="8" w:space="0" w:color="000000"/>
            </w:tcBorders>
            <w:tcMar>
              <w:top w:w="100" w:type="dxa"/>
              <w:left w:w="100" w:type="dxa"/>
              <w:bottom w:w="100" w:type="dxa"/>
              <w:right w:w="100" w:type="dxa"/>
            </w:tcMar>
          </w:tcPr>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 xml:space="preserve"> </w:t>
            </w:r>
          </w:p>
        </w:tc>
      </w:tr>
      <w:tr w:rsidR="006B2399" w:rsidRPr="00071EBE">
        <w:trPr>
          <w:trHeight w:val="500"/>
        </w:trPr>
        <w:tc>
          <w:tcPr>
            <w:tcW w:w="30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B2399" w:rsidRPr="00071EBE" w:rsidRDefault="003E7498" w:rsidP="00071EBE">
            <w:pPr>
              <w:spacing w:before="100" w:beforeAutospacing="1" w:after="100" w:afterAutospacing="1" w:line="300" w:lineRule="auto"/>
              <w:ind w:left="720" w:hanging="360"/>
              <w:rPr>
                <w:rFonts w:asciiTheme="majorHAnsi" w:hAnsiTheme="majorHAnsi"/>
                <w:color w:val="464954"/>
              </w:rPr>
            </w:pPr>
            <w:r w:rsidRPr="00071EBE">
              <w:rPr>
                <w:rFonts w:asciiTheme="majorHAnsi" w:hAnsiTheme="majorHAnsi"/>
                <w:color w:val="464954"/>
              </w:rPr>
              <w:t>11.  Employment contracts</w:t>
            </w:r>
          </w:p>
        </w:tc>
        <w:tc>
          <w:tcPr>
            <w:tcW w:w="2625" w:type="dxa"/>
            <w:tcBorders>
              <w:top w:val="nil"/>
              <w:left w:val="nil"/>
              <w:bottom w:val="single" w:sz="8" w:space="0" w:color="000000"/>
              <w:right w:val="single" w:sz="8" w:space="0" w:color="000000"/>
            </w:tcBorders>
            <w:tcMar>
              <w:top w:w="100" w:type="dxa"/>
              <w:left w:w="100" w:type="dxa"/>
              <w:bottom w:w="100" w:type="dxa"/>
              <w:right w:w="100" w:type="dxa"/>
            </w:tcMar>
          </w:tcPr>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 xml:space="preserve"> </w:t>
            </w:r>
          </w:p>
        </w:tc>
        <w:tc>
          <w:tcPr>
            <w:tcW w:w="3180" w:type="dxa"/>
            <w:tcBorders>
              <w:top w:val="nil"/>
              <w:left w:val="nil"/>
              <w:bottom w:val="single" w:sz="8" w:space="0" w:color="000000"/>
              <w:right w:val="single" w:sz="8" w:space="0" w:color="000000"/>
            </w:tcBorders>
            <w:tcMar>
              <w:top w:w="100" w:type="dxa"/>
              <w:left w:w="100" w:type="dxa"/>
              <w:bottom w:w="100" w:type="dxa"/>
              <w:right w:w="100" w:type="dxa"/>
            </w:tcMar>
          </w:tcPr>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 xml:space="preserve"> </w:t>
            </w:r>
          </w:p>
        </w:tc>
      </w:tr>
      <w:tr w:rsidR="006B2399" w:rsidRPr="00071EBE">
        <w:trPr>
          <w:trHeight w:val="780"/>
        </w:trPr>
        <w:tc>
          <w:tcPr>
            <w:tcW w:w="30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B2399" w:rsidRPr="00071EBE" w:rsidRDefault="003E7498" w:rsidP="00071EBE">
            <w:pPr>
              <w:spacing w:before="100" w:beforeAutospacing="1" w:after="100" w:afterAutospacing="1" w:line="300" w:lineRule="auto"/>
              <w:ind w:left="720" w:hanging="360"/>
              <w:rPr>
                <w:rFonts w:asciiTheme="majorHAnsi" w:hAnsiTheme="majorHAnsi"/>
                <w:color w:val="464954"/>
              </w:rPr>
            </w:pPr>
            <w:r w:rsidRPr="00071EBE">
              <w:rPr>
                <w:rFonts w:asciiTheme="majorHAnsi" w:hAnsiTheme="majorHAnsi"/>
                <w:color w:val="464954"/>
              </w:rPr>
              <w:t>12.  Legal documents (where not covered above)</w:t>
            </w:r>
          </w:p>
        </w:tc>
        <w:tc>
          <w:tcPr>
            <w:tcW w:w="2625" w:type="dxa"/>
            <w:tcBorders>
              <w:top w:val="nil"/>
              <w:left w:val="nil"/>
              <w:bottom w:val="single" w:sz="8" w:space="0" w:color="000000"/>
              <w:right w:val="single" w:sz="8" w:space="0" w:color="000000"/>
            </w:tcBorders>
            <w:tcMar>
              <w:top w:w="100" w:type="dxa"/>
              <w:left w:w="100" w:type="dxa"/>
              <w:bottom w:w="100" w:type="dxa"/>
              <w:right w:w="100" w:type="dxa"/>
            </w:tcMar>
          </w:tcPr>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 xml:space="preserve"> </w:t>
            </w:r>
          </w:p>
        </w:tc>
        <w:tc>
          <w:tcPr>
            <w:tcW w:w="3180" w:type="dxa"/>
            <w:tcBorders>
              <w:top w:val="nil"/>
              <w:left w:val="nil"/>
              <w:bottom w:val="single" w:sz="8" w:space="0" w:color="000000"/>
              <w:right w:val="single" w:sz="8" w:space="0" w:color="000000"/>
            </w:tcBorders>
            <w:tcMar>
              <w:top w:w="100" w:type="dxa"/>
              <w:left w:w="100" w:type="dxa"/>
              <w:bottom w:w="100" w:type="dxa"/>
              <w:right w:w="100" w:type="dxa"/>
            </w:tcMar>
          </w:tcPr>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 xml:space="preserve"> </w:t>
            </w:r>
          </w:p>
        </w:tc>
      </w:tr>
    </w:tbl>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 xml:space="preserve"> </w:t>
      </w:r>
    </w:p>
    <w:p w:rsidR="006B2399" w:rsidRPr="00071EBE" w:rsidRDefault="003E7498" w:rsidP="00071EBE">
      <w:pPr>
        <w:spacing w:before="100" w:beforeAutospacing="1" w:after="100" w:afterAutospacing="1" w:line="300" w:lineRule="auto"/>
        <w:rPr>
          <w:rFonts w:asciiTheme="majorHAnsi" w:hAnsiTheme="majorHAnsi"/>
          <w:color w:val="464954"/>
        </w:rPr>
      </w:pPr>
      <w:r w:rsidRPr="00071EBE">
        <w:rPr>
          <w:rFonts w:asciiTheme="majorHAnsi" w:hAnsiTheme="majorHAnsi"/>
          <w:color w:val="464954"/>
        </w:rPr>
        <w:t xml:space="preserve"> </w:t>
      </w:r>
    </w:p>
    <w:p w:rsidR="006B2399" w:rsidRPr="00071EBE" w:rsidRDefault="006B2399" w:rsidP="00071EBE">
      <w:pPr>
        <w:spacing w:before="100" w:beforeAutospacing="1" w:after="100" w:afterAutospacing="1" w:line="300" w:lineRule="auto"/>
        <w:rPr>
          <w:rFonts w:asciiTheme="majorHAnsi" w:hAnsiTheme="majorHAnsi"/>
          <w:color w:val="464954"/>
        </w:rPr>
      </w:pPr>
    </w:p>
    <w:p w:rsidR="006B2399" w:rsidRPr="00071EBE" w:rsidRDefault="006B2399" w:rsidP="00071EBE">
      <w:pPr>
        <w:spacing w:before="100" w:beforeAutospacing="1" w:after="100" w:afterAutospacing="1" w:line="300" w:lineRule="auto"/>
        <w:rPr>
          <w:rFonts w:asciiTheme="majorHAnsi" w:hAnsiTheme="majorHAnsi"/>
          <w:color w:val="464954"/>
        </w:rPr>
      </w:pPr>
    </w:p>
    <w:p w:rsidR="006B2399" w:rsidRPr="00071EBE" w:rsidRDefault="006B2399" w:rsidP="00071EBE">
      <w:pPr>
        <w:spacing w:before="100" w:beforeAutospacing="1" w:after="100" w:afterAutospacing="1" w:line="300" w:lineRule="auto"/>
        <w:rPr>
          <w:rFonts w:asciiTheme="majorHAnsi" w:hAnsiTheme="majorHAnsi"/>
          <w:color w:val="464954"/>
        </w:rPr>
      </w:pPr>
    </w:p>
    <w:sectPr w:rsidR="006B2399" w:rsidRPr="00071EBE">
      <w:headerReference w:type="default" r:id="rId8"/>
      <w:footerReference w:type="default" r:id="rId9"/>
      <w:headerReference w:type="first" r:id="rId10"/>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7498" w:rsidRDefault="003E7498">
      <w:pPr>
        <w:spacing w:line="240" w:lineRule="auto"/>
      </w:pPr>
      <w:r>
        <w:separator/>
      </w:r>
    </w:p>
  </w:endnote>
  <w:endnote w:type="continuationSeparator" w:id="0">
    <w:p w:rsidR="003E7498" w:rsidRDefault="003E74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EBE" w:rsidRDefault="003E7498" w:rsidP="00071EBE">
    <w:pPr>
      <w:jc w:val="center"/>
      <w:rPr>
        <w:color w:val="464954"/>
        <w:sz w:val="18"/>
        <w:szCs w:val="18"/>
      </w:rPr>
    </w:pPr>
    <w:r>
      <w:rPr>
        <w:rFonts w:ascii="Calibri" w:eastAsia="Calibri" w:hAnsi="Calibri" w:cs="Calibri"/>
        <w:color w:val="464954"/>
        <w:sz w:val="20"/>
        <w:szCs w:val="20"/>
      </w:rPr>
      <w:tab/>
      <w:t xml:space="preserve">  </w:t>
    </w:r>
    <w:r w:rsidR="00071EBE">
      <w:rPr>
        <w:noProof/>
      </w:rPr>
      <mc:AlternateContent>
        <mc:Choice Requires="wps">
          <w:drawing>
            <wp:anchor distT="0" distB="0" distL="114300" distR="114300" simplePos="0" relativeHeight="251659264" behindDoc="0" locked="0" layoutInCell="1" hidden="0" allowOverlap="1" wp14:anchorId="4A6DFB51" wp14:editId="784F4177">
              <wp:simplePos x="0" y="0"/>
              <wp:positionH relativeFrom="column">
                <wp:posOffset>25401</wp:posOffset>
              </wp:positionH>
              <wp:positionV relativeFrom="paragraph">
                <wp:posOffset>0</wp:posOffset>
              </wp:positionV>
              <wp:extent cx="6225500" cy="22225"/>
              <wp:effectExtent l="0" t="0" r="0" b="0"/>
              <wp:wrapNone/>
              <wp:docPr id="5" name="Straight Arrow Connector 5"/>
              <wp:cNvGraphicFramePr/>
              <a:graphic xmlns:a="http://schemas.openxmlformats.org/drawingml/2006/main">
                <a:graphicData uri="http://schemas.microsoft.com/office/word/2010/wordprocessingShape">
                  <wps:wsp>
                    <wps:cNvCnPr/>
                    <wps:spPr>
                      <a:xfrm>
                        <a:off x="2238013" y="3780000"/>
                        <a:ext cx="6215975" cy="0"/>
                      </a:xfrm>
                      <a:prstGeom prst="straightConnector1">
                        <a:avLst/>
                      </a:prstGeom>
                      <a:noFill/>
                      <a:ln w="9525" cap="flat" cmpd="sng">
                        <a:solidFill>
                          <a:srgbClr val="55BEB3"/>
                        </a:solidFill>
                        <a:prstDash val="solid"/>
                        <a:miter lim="800000"/>
                        <a:headEnd type="none" w="sm" len="sm"/>
                        <a:tailEnd type="none" w="sm" len="sm"/>
                      </a:ln>
                    </wps:spPr>
                    <wps:bodyPr/>
                  </wps:wsp>
                </a:graphicData>
              </a:graphic>
            </wp:anchor>
          </w:drawing>
        </mc:Choice>
        <mc:Fallback>
          <w:pict>
            <v:shapetype w14:anchorId="7033E3A5" id="_x0000_t32" coordsize="21600,21600" o:spt="32" o:oned="t" path="m,l21600,21600e" filled="f">
              <v:path arrowok="t" fillok="f" o:connecttype="none"/>
              <o:lock v:ext="edit" shapetype="t"/>
            </v:shapetype>
            <v:shape id="Straight Arrow Connector 5" o:spid="_x0000_s1026" type="#_x0000_t32" style="position:absolute;margin-left:2pt;margin-top:0;width:490.2pt;height:1.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" strokecolor="#55beb3">
              <v:stroke startarrowwidth="narrow" startarrowlength="short" endarrowwidth="narrow" endarrowlength="short" joinstyle="miter"/>
            </v:shape>
          </w:pict>
        </mc:Fallback>
      </mc:AlternateContent>
    </w:r>
  </w:p>
  <w:p w:rsidR="00071EBE" w:rsidRDefault="00071EBE" w:rsidP="00071EBE">
    <w:pPr>
      <w:jc w:val="center"/>
      <w:rPr>
        <w:color w:val="464954"/>
        <w:sz w:val="18"/>
        <w:szCs w:val="18"/>
      </w:rPr>
    </w:pPr>
    <w:r>
      <w:rPr>
        <w:color w:val="464954"/>
        <w:sz w:val="18"/>
        <w:szCs w:val="18"/>
      </w:rPr>
      <w:t>Big Leaf Foundation</w:t>
    </w:r>
  </w:p>
  <w:p w:rsidR="00071EBE" w:rsidRDefault="00071EBE" w:rsidP="00071EBE">
    <w:pPr>
      <w:jc w:val="center"/>
      <w:rPr>
        <w:color w:val="464954"/>
        <w:sz w:val="18"/>
        <w:szCs w:val="18"/>
      </w:rPr>
    </w:pPr>
    <w:r>
      <w:rPr>
        <w:color w:val="464954"/>
        <w:sz w:val="18"/>
        <w:szCs w:val="18"/>
      </w:rPr>
      <w:t xml:space="preserve">PO. Box 1544, </w:t>
    </w:r>
    <w:proofErr w:type="spellStart"/>
    <w:r>
      <w:rPr>
        <w:color w:val="464954"/>
        <w:sz w:val="18"/>
        <w:szCs w:val="18"/>
      </w:rPr>
      <w:t>Woking</w:t>
    </w:r>
    <w:proofErr w:type="spellEnd"/>
    <w:r>
      <w:rPr>
        <w:color w:val="464954"/>
        <w:sz w:val="18"/>
        <w:szCs w:val="18"/>
      </w:rPr>
      <w:t>, GU24 8UH</w:t>
    </w:r>
  </w:p>
  <w:p w:rsidR="006B2399" w:rsidRPr="00071EBE" w:rsidRDefault="00071EBE" w:rsidP="00071EBE">
    <w:pPr>
      <w:jc w:val="center"/>
      <w:rPr>
        <w:color w:val="464954"/>
        <w:sz w:val="18"/>
        <w:szCs w:val="18"/>
      </w:rPr>
    </w:pPr>
    <w:r>
      <w:rPr>
        <w:color w:val="464954"/>
        <w:sz w:val="18"/>
        <w:szCs w:val="18"/>
      </w:rPr>
      <w:t>www.bigleaffoundation.org.uk | contact@bigleaffoundation.org.uk | Charity number 1181180</w:t>
    </w:r>
  </w:p>
  <w:p w:rsidR="006B2399" w:rsidRDefault="003E7498">
    <w:pPr>
      <w:rPr>
        <w:rFonts w:ascii="Calibri" w:eastAsia="Calibri" w:hAnsi="Calibri" w:cs="Calibri"/>
        <w:color w:val="464954"/>
        <w:sz w:val="20"/>
        <w:szCs w:val="20"/>
      </w:rPr>
    </w:pPr>
    <w:r>
      <w:rPr>
        <w:rFonts w:ascii="Calibri" w:eastAsia="Calibri" w:hAnsi="Calibri" w:cs="Calibri"/>
        <w:color w:val="464954"/>
        <w:sz w:val="20"/>
        <w:szCs w:val="20"/>
      </w:rPr>
      <w:fldChar w:fldCharType="begin"/>
    </w:r>
    <w:r>
      <w:rPr>
        <w:rFonts w:ascii="Calibri" w:eastAsia="Calibri" w:hAnsi="Calibri" w:cs="Calibri"/>
        <w:color w:val="464954"/>
        <w:sz w:val="20"/>
        <w:szCs w:val="20"/>
      </w:rPr>
      <w:instrText>PAGE</w:instrText>
    </w:r>
    <w:r w:rsidR="00071EBE">
      <w:rPr>
        <w:rFonts w:ascii="Calibri" w:eastAsia="Calibri" w:hAnsi="Calibri" w:cs="Calibri"/>
        <w:color w:val="464954"/>
        <w:sz w:val="20"/>
        <w:szCs w:val="20"/>
      </w:rPr>
      <w:fldChar w:fldCharType="separate"/>
    </w:r>
    <w:r w:rsidR="00071EBE">
      <w:rPr>
        <w:rFonts w:ascii="Calibri" w:eastAsia="Calibri" w:hAnsi="Calibri" w:cs="Calibri"/>
        <w:noProof/>
        <w:color w:val="464954"/>
        <w:sz w:val="20"/>
        <w:szCs w:val="20"/>
      </w:rPr>
      <w:t>2</w:t>
    </w:r>
    <w:r>
      <w:rPr>
        <w:rFonts w:ascii="Calibri" w:eastAsia="Calibri" w:hAnsi="Calibri" w:cs="Calibri"/>
        <w:color w:val="464954"/>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7498" w:rsidRDefault="003E7498">
      <w:pPr>
        <w:spacing w:line="240" w:lineRule="auto"/>
      </w:pPr>
      <w:r>
        <w:separator/>
      </w:r>
    </w:p>
  </w:footnote>
  <w:footnote w:type="continuationSeparator" w:id="0">
    <w:p w:rsidR="003E7498" w:rsidRDefault="003E74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399" w:rsidRDefault="006B2399">
    <w:pPr>
      <w:jc w:val="center"/>
    </w:pPr>
  </w:p>
  <w:p w:rsidR="00071EBE" w:rsidRDefault="00071EBE">
    <w:pPr>
      <w:jc w:val="center"/>
    </w:pPr>
  </w:p>
  <w:p w:rsidR="00071EBE" w:rsidRDefault="00071EBE">
    <w:pPr>
      <w:jc w:val="center"/>
    </w:pPr>
  </w:p>
  <w:p w:rsidR="00071EBE" w:rsidRDefault="00071EBE" w:rsidP="00071EBE">
    <w:pPr>
      <w:jc w:val="right"/>
    </w:pPr>
    <w:r>
      <w:rPr>
        <w:rFonts w:ascii="Calibri" w:eastAsia="Calibri" w:hAnsi="Calibri" w:cs="Calibri"/>
        <w:color w:val="464954"/>
        <w:sz w:val="20"/>
        <w:szCs w:val="20"/>
      </w:rPr>
      <w:t>BIG LEAF FOUNDATION | FINANCIAL PROCEDURES MANUAL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399" w:rsidRDefault="006B2399">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123A"/>
    <w:multiLevelType w:val="hybridMultilevel"/>
    <w:tmpl w:val="ECC625B2"/>
    <w:lvl w:ilvl="0" w:tplc="E82EF3B4">
      <w:numFmt w:val="bullet"/>
      <w:lvlText w:val="•"/>
      <w:lvlJc w:val="left"/>
      <w:pPr>
        <w:ind w:left="1940" w:hanging="860"/>
      </w:pPr>
      <w:rPr>
        <w:rFonts w:ascii="Calibri" w:eastAsia="Arial" w:hAnsi="Calibri"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4E5B4B"/>
    <w:multiLevelType w:val="hybridMultilevel"/>
    <w:tmpl w:val="50180A1A"/>
    <w:lvl w:ilvl="0" w:tplc="E82EF3B4">
      <w:numFmt w:val="bullet"/>
      <w:lvlText w:val="•"/>
      <w:lvlJc w:val="left"/>
      <w:pPr>
        <w:ind w:left="360" w:hanging="360"/>
      </w:pPr>
      <w:rPr>
        <w:rFonts w:ascii="Calibri" w:eastAsia="Arial" w:hAnsi="Calibri"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B82444"/>
    <w:multiLevelType w:val="hybridMultilevel"/>
    <w:tmpl w:val="D7B6EB4E"/>
    <w:lvl w:ilvl="0" w:tplc="E82EF3B4">
      <w:numFmt w:val="bullet"/>
      <w:lvlText w:val="•"/>
      <w:lvlJc w:val="left"/>
      <w:pPr>
        <w:ind w:left="36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07502"/>
    <w:multiLevelType w:val="hybridMultilevel"/>
    <w:tmpl w:val="460C9D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1659A6"/>
    <w:multiLevelType w:val="hybridMultilevel"/>
    <w:tmpl w:val="46685AC4"/>
    <w:lvl w:ilvl="0" w:tplc="9440D9BA">
      <w:numFmt w:val="bullet"/>
      <w:lvlText w:val="·"/>
      <w:lvlJc w:val="left"/>
      <w:pPr>
        <w:ind w:left="1120" w:hanging="400"/>
      </w:pPr>
      <w:rPr>
        <w:rFonts w:ascii="Calibri" w:eastAsia="Arial"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E381DDB"/>
    <w:multiLevelType w:val="hybridMultilevel"/>
    <w:tmpl w:val="0106C556"/>
    <w:lvl w:ilvl="0" w:tplc="E82EF3B4">
      <w:numFmt w:val="bullet"/>
      <w:lvlText w:val="•"/>
      <w:lvlJc w:val="left"/>
      <w:pPr>
        <w:ind w:left="360" w:hanging="360"/>
      </w:pPr>
      <w:rPr>
        <w:rFonts w:ascii="Calibri" w:eastAsia="Arial" w:hAnsi="Calibri"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0B04F9"/>
    <w:multiLevelType w:val="hybridMultilevel"/>
    <w:tmpl w:val="DF3CAB9E"/>
    <w:lvl w:ilvl="0" w:tplc="E82EF3B4">
      <w:numFmt w:val="bullet"/>
      <w:lvlText w:val="•"/>
      <w:lvlJc w:val="left"/>
      <w:pPr>
        <w:ind w:left="360" w:hanging="360"/>
      </w:pPr>
      <w:rPr>
        <w:rFonts w:ascii="Calibri" w:eastAsia="Arial" w:hAnsi="Calibri" w:cs="Arial" w:hint="default"/>
      </w:rPr>
    </w:lvl>
    <w:lvl w:ilvl="1" w:tplc="E82EF3B4">
      <w:numFmt w:val="bullet"/>
      <w:lvlText w:val="•"/>
      <w:lvlJc w:val="left"/>
      <w:pPr>
        <w:ind w:left="360" w:hanging="360"/>
      </w:pPr>
      <w:rPr>
        <w:rFonts w:ascii="Calibri" w:eastAsia="Arial" w:hAnsi="Calibri" w:cs="Aria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2325774E"/>
    <w:multiLevelType w:val="hybridMultilevel"/>
    <w:tmpl w:val="1D52147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48672F4"/>
    <w:multiLevelType w:val="hybridMultilevel"/>
    <w:tmpl w:val="B79210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68048FC"/>
    <w:multiLevelType w:val="hybridMultilevel"/>
    <w:tmpl w:val="6C9E4584"/>
    <w:lvl w:ilvl="0" w:tplc="E82EF3B4">
      <w:numFmt w:val="bullet"/>
      <w:lvlText w:val="•"/>
      <w:lvlJc w:val="left"/>
      <w:pPr>
        <w:ind w:left="360" w:hanging="360"/>
      </w:pPr>
      <w:rPr>
        <w:rFonts w:ascii="Calibri" w:eastAsia="Arial" w:hAnsi="Calibri"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BBB564D"/>
    <w:multiLevelType w:val="hybridMultilevel"/>
    <w:tmpl w:val="1F042F56"/>
    <w:lvl w:ilvl="0" w:tplc="E82EF3B4">
      <w:numFmt w:val="bullet"/>
      <w:lvlText w:val="•"/>
      <w:lvlJc w:val="left"/>
      <w:pPr>
        <w:ind w:left="1440" w:hanging="360"/>
      </w:pPr>
      <w:rPr>
        <w:rFonts w:ascii="Calibri" w:eastAsia="Arial" w:hAnsi="Calibri"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F307B4C"/>
    <w:multiLevelType w:val="hybridMultilevel"/>
    <w:tmpl w:val="DDD48C54"/>
    <w:lvl w:ilvl="0" w:tplc="E82EF3B4">
      <w:numFmt w:val="bullet"/>
      <w:lvlText w:val="•"/>
      <w:lvlJc w:val="left"/>
      <w:pPr>
        <w:ind w:left="36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FD0D7A"/>
    <w:multiLevelType w:val="hybridMultilevel"/>
    <w:tmpl w:val="79866A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9FC29B5"/>
    <w:multiLevelType w:val="hybridMultilevel"/>
    <w:tmpl w:val="5AAE34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A174D95"/>
    <w:multiLevelType w:val="hybridMultilevel"/>
    <w:tmpl w:val="3C366B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F0D24C8"/>
    <w:multiLevelType w:val="hybridMultilevel"/>
    <w:tmpl w:val="7D582970"/>
    <w:lvl w:ilvl="0" w:tplc="E82EF3B4">
      <w:numFmt w:val="bullet"/>
      <w:lvlText w:val="•"/>
      <w:lvlJc w:val="left"/>
      <w:pPr>
        <w:ind w:left="2660" w:hanging="860"/>
      </w:pPr>
      <w:rPr>
        <w:rFonts w:ascii="Calibri" w:eastAsia="Arial" w:hAnsi="Calibri"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08E4B32"/>
    <w:multiLevelType w:val="hybridMultilevel"/>
    <w:tmpl w:val="F8A0A688"/>
    <w:lvl w:ilvl="0" w:tplc="E82EF3B4">
      <w:numFmt w:val="bullet"/>
      <w:lvlText w:val="•"/>
      <w:lvlJc w:val="left"/>
      <w:pPr>
        <w:ind w:left="360" w:hanging="360"/>
      </w:pPr>
      <w:rPr>
        <w:rFonts w:ascii="Calibri" w:eastAsia="Arial" w:hAnsi="Calibri"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1A46C64"/>
    <w:multiLevelType w:val="hybridMultilevel"/>
    <w:tmpl w:val="1B2855D8"/>
    <w:lvl w:ilvl="0" w:tplc="E82EF3B4">
      <w:numFmt w:val="bullet"/>
      <w:lvlText w:val="•"/>
      <w:lvlJc w:val="left"/>
      <w:pPr>
        <w:ind w:left="360" w:hanging="360"/>
      </w:pPr>
      <w:rPr>
        <w:rFonts w:ascii="Calibri" w:eastAsia="Arial" w:hAnsi="Calibri"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2086D40"/>
    <w:multiLevelType w:val="hybridMultilevel"/>
    <w:tmpl w:val="E14A5532"/>
    <w:lvl w:ilvl="0" w:tplc="E82EF3B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1A7B67"/>
    <w:multiLevelType w:val="hybridMultilevel"/>
    <w:tmpl w:val="EC62F0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3B77A7E"/>
    <w:multiLevelType w:val="hybridMultilevel"/>
    <w:tmpl w:val="1E10A2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4F53FE0"/>
    <w:multiLevelType w:val="hybridMultilevel"/>
    <w:tmpl w:val="46CEB54A"/>
    <w:lvl w:ilvl="0" w:tplc="E82EF3B4">
      <w:numFmt w:val="bullet"/>
      <w:lvlText w:val="•"/>
      <w:lvlJc w:val="left"/>
      <w:pPr>
        <w:ind w:left="36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3E4678"/>
    <w:multiLevelType w:val="multilevel"/>
    <w:tmpl w:val="424CBA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F036A74"/>
    <w:multiLevelType w:val="hybridMultilevel"/>
    <w:tmpl w:val="48ECE6C2"/>
    <w:lvl w:ilvl="0" w:tplc="E82EF3B4">
      <w:numFmt w:val="bullet"/>
      <w:lvlText w:val="•"/>
      <w:lvlJc w:val="left"/>
      <w:pPr>
        <w:ind w:left="1080" w:hanging="360"/>
      </w:pPr>
      <w:rPr>
        <w:rFonts w:ascii="Calibri" w:eastAsia="Arial" w:hAnsi="Calibri"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0D8388B"/>
    <w:multiLevelType w:val="hybridMultilevel"/>
    <w:tmpl w:val="D58CF190"/>
    <w:lvl w:ilvl="0" w:tplc="E82EF3B4">
      <w:numFmt w:val="bullet"/>
      <w:lvlText w:val="•"/>
      <w:lvlJc w:val="left"/>
      <w:pPr>
        <w:ind w:left="360" w:hanging="360"/>
      </w:pPr>
      <w:rPr>
        <w:rFonts w:ascii="Calibri" w:eastAsia="Arial" w:hAnsi="Calibri"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8E34215"/>
    <w:multiLevelType w:val="hybridMultilevel"/>
    <w:tmpl w:val="D94CDD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B2F6C4E"/>
    <w:multiLevelType w:val="multilevel"/>
    <w:tmpl w:val="540CE7DA"/>
    <w:lvl w:ilvl="0">
      <w:start w:val="1"/>
      <w:numFmt w:val="bullet"/>
      <w:lvlText w:val=""/>
      <w:lvlJc w:val="left"/>
      <w:pPr>
        <w:ind w:left="36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B6D39E6"/>
    <w:multiLevelType w:val="hybridMultilevel"/>
    <w:tmpl w:val="C932F77A"/>
    <w:lvl w:ilvl="0" w:tplc="E82EF3B4">
      <w:numFmt w:val="bullet"/>
      <w:lvlText w:val="•"/>
      <w:lvlJc w:val="left"/>
      <w:pPr>
        <w:ind w:left="360" w:hanging="360"/>
      </w:pPr>
      <w:rPr>
        <w:rFonts w:ascii="Calibri" w:eastAsia="Arial" w:hAnsi="Calibri" w:cs="Arial"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5D3467FC"/>
    <w:multiLevelType w:val="hybridMultilevel"/>
    <w:tmpl w:val="1A1894AE"/>
    <w:lvl w:ilvl="0" w:tplc="E82EF3B4">
      <w:numFmt w:val="bullet"/>
      <w:lvlText w:val="•"/>
      <w:lvlJc w:val="left"/>
      <w:pPr>
        <w:ind w:left="360" w:hanging="360"/>
      </w:pPr>
      <w:rPr>
        <w:rFonts w:ascii="Calibri" w:eastAsia="Arial" w:hAnsi="Calibri" w:cs="Arial" w:hint="default"/>
      </w:rPr>
    </w:lvl>
    <w:lvl w:ilvl="1" w:tplc="04090001">
      <w:start w:val="1"/>
      <w:numFmt w:val="bullet"/>
      <w:lvlText w:val=""/>
      <w:lvlJc w:val="left"/>
      <w:pPr>
        <w:ind w:left="360" w:hanging="360"/>
      </w:pPr>
      <w:rPr>
        <w:rFonts w:ascii="Symbol" w:hAnsi="Symbol"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 w15:restartNumberingAfterBreak="0">
    <w:nsid w:val="5DB95951"/>
    <w:multiLevelType w:val="hybridMultilevel"/>
    <w:tmpl w:val="A1FE267E"/>
    <w:lvl w:ilvl="0" w:tplc="E82EF3B4">
      <w:numFmt w:val="bullet"/>
      <w:lvlText w:val="•"/>
      <w:lvlJc w:val="left"/>
      <w:pPr>
        <w:ind w:left="360" w:hanging="360"/>
      </w:pPr>
      <w:rPr>
        <w:rFonts w:ascii="Calibri" w:eastAsia="Arial" w:hAnsi="Calibri"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E565A47"/>
    <w:multiLevelType w:val="hybridMultilevel"/>
    <w:tmpl w:val="634CEC24"/>
    <w:lvl w:ilvl="0" w:tplc="E82EF3B4">
      <w:numFmt w:val="bullet"/>
      <w:lvlText w:val="•"/>
      <w:lvlJc w:val="left"/>
      <w:pPr>
        <w:ind w:left="36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7037F1"/>
    <w:multiLevelType w:val="hybridMultilevel"/>
    <w:tmpl w:val="9DC892DA"/>
    <w:lvl w:ilvl="0" w:tplc="9440D9BA">
      <w:numFmt w:val="bullet"/>
      <w:lvlText w:val="·"/>
      <w:lvlJc w:val="left"/>
      <w:pPr>
        <w:ind w:left="400" w:hanging="400"/>
      </w:pPr>
      <w:rPr>
        <w:rFonts w:ascii="Calibri" w:eastAsia="Arial" w:hAnsi="Calibri"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2" w15:restartNumberingAfterBreak="0">
    <w:nsid w:val="62A11722"/>
    <w:multiLevelType w:val="hybridMultilevel"/>
    <w:tmpl w:val="07163660"/>
    <w:lvl w:ilvl="0" w:tplc="E82EF3B4">
      <w:numFmt w:val="bullet"/>
      <w:lvlText w:val="•"/>
      <w:lvlJc w:val="left"/>
      <w:pPr>
        <w:ind w:left="360" w:hanging="360"/>
      </w:pPr>
      <w:rPr>
        <w:rFonts w:ascii="Calibri" w:eastAsia="Arial" w:hAnsi="Calibri" w:cs="Arial" w:hint="default"/>
      </w:rPr>
    </w:lvl>
    <w:lvl w:ilvl="1" w:tplc="82020128">
      <w:numFmt w:val="bullet"/>
      <w:lvlText w:val="·"/>
      <w:lvlJc w:val="left"/>
      <w:pPr>
        <w:ind w:left="760" w:hanging="400"/>
      </w:pPr>
      <w:rPr>
        <w:rFonts w:ascii="Calibri" w:eastAsia="Arial" w:hAnsi="Calibri" w:cs="Aria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3" w15:restartNumberingAfterBreak="0">
    <w:nsid w:val="63C306AE"/>
    <w:multiLevelType w:val="hybridMultilevel"/>
    <w:tmpl w:val="EC68DB66"/>
    <w:lvl w:ilvl="0" w:tplc="E82EF3B4">
      <w:numFmt w:val="bullet"/>
      <w:lvlText w:val="•"/>
      <w:lvlJc w:val="left"/>
      <w:pPr>
        <w:ind w:left="720" w:hanging="360"/>
      </w:pPr>
      <w:rPr>
        <w:rFonts w:ascii="Calibri" w:eastAsia="Arial" w:hAnsi="Calibri" w:cs="Arial" w:hint="default"/>
      </w:rPr>
    </w:lvl>
    <w:lvl w:ilvl="1" w:tplc="04090001">
      <w:start w:val="1"/>
      <w:numFmt w:val="bullet"/>
      <w:lvlText w:val=""/>
      <w:lvlJc w:val="left"/>
      <w:pPr>
        <w:ind w:left="36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FC7457"/>
    <w:multiLevelType w:val="hybridMultilevel"/>
    <w:tmpl w:val="F6CEE5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4AC5809"/>
    <w:multiLevelType w:val="hybridMultilevel"/>
    <w:tmpl w:val="4DA421D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6" w15:restartNumberingAfterBreak="0">
    <w:nsid w:val="667D0A1C"/>
    <w:multiLevelType w:val="hybridMultilevel"/>
    <w:tmpl w:val="03927B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7" w15:restartNumberingAfterBreak="0">
    <w:nsid w:val="67560F9C"/>
    <w:multiLevelType w:val="hybridMultilevel"/>
    <w:tmpl w:val="24EAAEE2"/>
    <w:lvl w:ilvl="0" w:tplc="E82EF3B4">
      <w:numFmt w:val="bullet"/>
      <w:lvlText w:val="•"/>
      <w:lvlJc w:val="left"/>
      <w:pPr>
        <w:ind w:left="860" w:hanging="860"/>
      </w:pPr>
      <w:rPr>
        <w:rFonts w:ascii="Calibri" w:eastAsia="Arial" w:hAnsi="Calibri" w:cs="Aria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8" w15:restartNumberingAfterBreak="0">
    <w:nsid w:val="7382004B"/>
    <w:multiLevelType w:val="hybridMultilevel"/>
    <w:tmpl w:val="E4649656"/>
    <w:lvl w:ilvl="0" w:tplc="E82EF3B4">
      <w:numFmt w:val="bullet"/>
      <w:lvlText w:val="•"/>
      <w:lvlJc w:val="left"/>
      <w:pPr>
        <w:ind w:left="360" w:hanging="360"/>
      </w:pPr>
      <w:rPr>
        <w:rFonts w:ascii="Calibri" w:eastAsia="Arial" w:hAnsi="Calibri" w:cs="Arial"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9" w15:restartNumberingAfterBreak="0">
    <w:nsid w:val="74941F12"/>
    <w:multiLevelType w:val="hybridMultilevel"/>
    <w:tmpl w:val="3DAE88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D29543F"/>
    <w:multiLevelType w:val="hybridMultilevel"/>
    <w:tmpl w:val="80501F66"/>
    <w:lvl w:ilvl="0" w:tplc="E82EF3B4">
      <w:numFmt w:val="bullet"/>
      <w:lvlText w:val="•"/>
      <w:lvlJc w:val="left"/>
      <w:pPr>
        <w:ind w:left="360" w:hanging="360"/>
      </w:pPr>
      <w:rPr>
        <w:rFonts w:ascii="Calibri" w:eastAsia="Arial" w:hAnsi="Calibri" w:cs="Arial"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1" w15:restartNumberingAfterBreak="0">
    <w:nsid w:val="7F8B3CD3"/>
    <w:multiLevelType w:val="hybridMultilevel"/>
    <w:tmpl w:val="6C36E8B2"/>
    <w:lvl w:ilvl="0" w:tplc="E82EF3B4">
      <w:numFmt w:val="bullet"/>
      <w:lvlText w:val="•"/>
      <w:lvlJc w:val="left"/>
      <w:pPr>
        <w:ind w:left="360" w:hanging="360"/>
      </w:pPr>
      <w:rPr>
        <w:rFonts w:ascii="Calibri" w:eastAsia="Arial" w:hAnsi="Calibri"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20"/>
  </w:num>
  <w:num w:numId="3">
    <w:abstractNumId w:val="0"/>
  </w:num>
  <w:num w:numId="4">
    <w:abstractNumId w:val="37"/>
  </w:num>
  <w:num w:numId="5">
    <w:abstractNumId w:val="15"/>
  </w:num>
  <w:num w:numId="6">
    <w:abstractNumId w:val="4"/>
  </w:num>
  <w:num w:numId="7">
    <w:abstractNumId w:val="31"/>
  </w:num>
  <w:num w:numId="8">
    <w:abstractNumId w:val="32"/>
  </w:num>
  <w:num w:numId="9">
    <w:abstractNumId w:val="36"/>
  </w:num>
  <w:num w:numId="10">
    <w:abstractNumId w:val="29"/>
  </w:num>
  <w:num w:numId="11">
    <w:abstractNumId w:val="14"/>
  </w:num>
  <w:num w:numId="12">
    <w:abstractNumId w:val="5"/>
  </w:num>
  <w:num w:numId="13">
    <w:abstractNumId w:val="13"/>
  </w:num>
  <w:num w:numId="14">
    <w:abstractNumId w:val="23"/>
  </w:num>
  <w:num w:numId="15">
    <w:abstractNumId w:val="27"/>
  </w:num>
  <w:num w:numId="16">
    <w:abstractNumId w:val="35"/>
  </w:num>
  <w:num w:numId="17">
    <w:abstractNumId w:val="6"/>
  </w:num>
  <w:num w:numId="18">
    <w:abstractNumId w:val="10"/>
  </w:num>
  <w:num w:numId="19">
    <w:abstractNumId w:val="40"/>
  </w:num>
  <w:num w:numId="20">
    <w:abstractNumId w:val="3"/>
  </w:num>
  <w:num w:numId="21">
    <w:abstractNumId w:val="30"/>
  </w:num>
  <w:num w:numId="22">
    <w:abstractNumId w:val="21"/>
  </w:num>
  <w:num w:numId="23">
    <w:abstractNumId w:val="11"/>
  </w:num>
  <w:num w:numId="24">
    <w:abstractNumId w:val="2"/>
  </w:num>
  <w:num w:numId="25">
    <w:abstractNumId w:val="28"/>
  </w:num>
  <w:num w:numId="26">
    <w:abstractNumId w:val="12"/>
  </w:num>
  <w:num w:numId="27">
    <w:abstractNumId w:val="9"/>
  </w:num>
  <w:num w:numId="28">
    <w:abstractNumId w:val="18"/>
  </w:num>
  <w:num w:numId="29">
    <w:abstractNumId w:val="38"/>
  </w:num>
  <w:num w:numId="30">
    <w:abstractNumId w:val="34"/>
  </w:num>
  <w:num w:numId="31">
    <w:abstractNumId w:val="16"/>
  </w:num>
  <w:num w:numId="32">
    <w:abstractNumId w:val="26"/>
  </w:num>
  <w:num w:numId="33">
    <w:abstractNumId w:val="1"/>
  </w:num>
  <w:num w:numId="34">
    <w:abstractNumId w:val="39"/>
  </w:num>
  <w:num w:numId="35">
    <w:abstractNumId w:val="24"/>
  </w:num>
  <w:num w:numId="36">
    <w:abstractNumId w:val="19"/>
  </w:num>
  <w:num w:numId="37">
    <w:abstractNumId w:val="33"/>
  </w:num>
  <w:num w:numId="38">
    <w:abstractNumId w:val="17"/>
  </w:num>
  <w:num w:numId="39">
    <w:abstractNumId w:val="25"/>
  </w:num>
  <w:num w:numId="40">
    <w:abstractNumId w:val="41"/>
  </w:num>
  <w:num w:numId="41">
    <w:abstractNumId w:val="7"/>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399"/>
    <w:rsid w:val="00071EBE"/>
    <w:rsid w:val="003E7498"/>
    <w:rsid w:val="006B2399"/>
    <w:rsid w:val="007665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83285A"/>
  <w15:docId w15:val="{DD658BDD-6FD5-AB4F-B0B5-AC4FF9DC6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71EBE"/>
    <w:pPr>
      <w:tabs>
        <w:tab w:val="center" w:pos="4680"/>
        <w:tab w:val="right" w:pos="9360"/>
      </w:tabs>
      <w:spacing w:line="240" w:lineRule="auto"/>
    </w:pPr>
  </w:style>
  <w:style w:type="character" w:customStyle="1" w:styleId="HeaderChar">
    <w:name w:val="Header Char"/>
    <w:basedOn w:val="DefaultParagraphFont"/>
    <w:link w:val="Header"/>
    <w:uiPriority w:val="99"/>
    <w:rsid w:val="00071EBE"/>
  </w:style>
  <w:style w:type="paragraph" w:styleId="Footer">
    <w:name w:val="footer"/>
    <w:basedOn w:val="Normal"/>
    <w:link w:val="FooterChar"/>
    <w:uiPriority w:val="99"/>
    <w:unhideWhenUsed/>
    <w:rsid w:val="00071EBE"/>
    <w:pPr>
      <w:tabs>
        <w:tab w:val="center" w:pos="4680"/>
        <w:tab w:val="right" w:pos="9360"/>
      </w:tabs>
      <w:spacing w:line="240" w:lineRule="auto"/>
    </w:pPr>
  </w:style>
  <w:style w:type="character" w:customStyle="1" w:styleId="FooterChar">
    <w:name w:val="Footer Char"/>
    <w:basedOn w:val="DefaultParagraphFont"/>
    <w:link w:val="Footer"/>
    <w:uiPriority w:val="99"/>
    <w:rsid w:val="00071EBE"/>
  </w:style>
  <w:style w:type="paragraph" w:styleId="ListParagraph">
    <w:name w:val="List Paragraph"/>
    <w:basedOn w:val="Normal"/>
    <w:uiPriority w:val="34"/>
    <w:qFormat/>
    <w:rsid w:val="00071EBE"/>
    <w:pPr>
      <w:ind w:left="720"/>
      <w:contextualSpacing/>
    </w:pPr>
  </w:style>
  <w:style w:type="paragraph" w:styleId="TOC1">
    <w:name w:val="toc 1"/>
    <w:basedOn w:val="Normal"/>
    <w:next w:val="Normal"/>
    <w:autoRedefine/>
    <w:uiPriority w:val="39"/>
    <w:unhideWhenUsed/>
    <w:rsid w:val="00766533"/>
    <w:pPr>
      <w:spacing w:after="100"/>
    </w:pPr>
  </w:style>
  <w:style w:type="paragraph" w:styleId="TOC2">
    <w:name w:val="toc 2"/>
    <w:basedOn w:val="Normal"/>
    <w:next w:val="Normal"/>
    <w:autoRedefine/>
    <w:uiPriority w:val="39"/>
    <w:unhideWhenUsed/>
    <w:rsid w:val="00766533"/>
    <w:pPr>
      <w:spacing w:after="100"/>
      <w:ind w:left="220"/>
    </w:pPr>
  </w:style>
  <w:style w:type="paragraph" w:styleId="TOC3">
    <w:name w:val="toc 3"/>
    <w:basedOn w:val="Normal"/>
    <w:next w:val="Normal"/>
    <w:autoRedefine/>
    <w:uiPriority w:val="39"/>
    <w:unhideWhenUsed/>
    <w:rsid w:val="00766533"/>
    <w:pPr>
      <w:spacing w:after="100"/>
      <w:ind w:left="440"/>
    </w:pPr>
  </w:style>
  <w:style w:type="character" w:styleId="Hyperlink">
    <w:name w:val="Hyperlink"/>
    <w:basedOn w:val="DefaultParagraphFont"/>
    <w:uiPriority w:val="99"/>
    <w:unhideWhenUsed/>
    <w:rsid w:val="007665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22</Pages>
  <Words>5402</Words>
  <Characters>27718</Characters>
  <Application>Microsoft Office Word</Application>
  <DocSecurity>0</DocSecurity>
  <Lines>565</Lines>
  <Paragraphs>145</Paragraphs>
  <ScaleCrop>false</ScaleCrop>
  <Company/>
  <LinksUpToDate>false</LinksUpToDate>
  <CharactersWithSpaces>32975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2021-09-21T12:51:00Z</dcterms:created>
  <dcterms:modified xsi:type="dcterms:W3CDTF">2021-09-22T10:21:00Z</dcterms:modified>
</cp:coreProperties>
</file>